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DA" w:rsidRDefault="00D177E5">
      <w:pPr>
        <w:spacing w:after="64" w:line="237" w:lineRule="auto"/>
        <w:ind w:left="146" w:right="-15" w:firstLine="246"/>
        <w:jc w:val="center"/>
      </w:pPr>
      <w:r>
        <w:t xml:space="preserve">Федеральное государственное образовательное бюджетное учреждение высшего образования </w:t>
      </w:r>
    </w:p>
    <w:p w:rsidR="006048DA" w:rsidRDefault="00D177E5">
      <w:pPr>
        <w:spacing w:after="58" w:line="242" w:lineRule="auto"/>
        <w:ind w:left="1028" w:firstLine="247"/>
      </w:pPr>
      <w:r>
        <w:rPr>
          <w:b/>
        </w:rPr>
        <w:t xml:space="preserve">«ФИНАНСОВЫЙ УНИВЕРСИТЕТ ПРИ ПРАВИТЕЛЬСТВЕ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РОССИЙСКОЙ ФЕДЕРАЦИИ»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(Финансовый университет) </w:t>
      </w:r>
    </w:p>
    <w:p w:rsidR="006048DA" w:rsidRDefault="00D177E5">
      <w:pPr>
        <w:spacing w:after="4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60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Pr="00F71698" w:rsidRDefault="009E4B7B">
      <w:pPr>
        <w:spacing w:after="200" w:line="276" w:lineRule="auto"/>
        <w:ind w:left="0" w:firstLine="0"/>
        <w:jc w:val="center"/>
        <w:rPr>
          <w:b/>
        </w:rPr>
      </w:pPr>
      <w:r w:rsidRPr="00F71698">
        <w:rPr>
          <w:b/>
        </w:rPr>
        <w:t>Д</w:t>
      </w:r>
      <w:r w:rsidR="00D177E5" w:rsidRPr="00F71698">
        <w:rPr>
          <w:b/>
        </w:rPr>
        <w:t>епартамент мировой экономики и международного бизнеса Факультета международных экономических отношений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4" w:line="240" w:lineRule="auto"/>
        <w:ind w:left="0" w:firstLine="0"/>
        <w:jc w:val="center"/>
      </w:pPr>
      <w:r>
        <w:rPr>
          <w:b/>
        </w:rPr>
        <w:t>Абанина</w:t>
      </w:r>
      <w:r>
        <w:t xml:space="preserve"> </w:t>
      </w:r>
      <w:r>
        <w:rPr>
          <w:b/>
        </w:rPr>
        <w:t>И.Н., Климова Г.В., Сумароков</w:t>
      </w:r>
      <w:r>
        <w:t xml:space="preserve"> </w:t>
      </w:r>
      <w:r>
        <w:rPr>
          <w:b/>
        </w:rPr>
        <w:t>Е.В.</w:t>
      </w:r>
    </w:p>
    <w:p w:rsidR="006048DA" w:rsidRPr="00AD61D6" w:rsidRDefault="006048DA" w:rsidP="00AD61D6">
      <w:pPr>
        <w:spacing w:after="60" w:line="240" w:lineRule="auto"/>
        <w:ind w:left="0" w:firstLine="0"/>
        <w:jc w:val="center"/>
        <w:rPr>
          <w:b/>
          <w:sz w:val="32"/>
        </w:rPr>
      </w:pPr>
    </w:p>
    <w:p w:rsidR="00AD61D6" w:rsidRPr="00AD61D6" w:rsidRDefault="00AD61D6" w:rsidP="00AD61D6">
      <w:pPr>
        <w:pStyle w:val="a6"/>
        <w:spacing w:after="0" w:line="240" w:lineRule="auto"/>
        <w:ind w:left="360" w:firstLine="0"/>
        <w:jc w:val="center"/>
        <w:rPr>
          <w:b/>
          <w:sz w:val="32"/>
        </w:rPr>
      </w:pPr>
      <w:r w:rsidRPr="00AD61D6">
        <w:rPr>
          <w:b/>
          <w:sz w:val="32"/>
        </w:rPr>
        <w:t>Анализ и расшифровка экономических текстов</w:t>
      </w:r>
    </w:p>
    <w:p w:rsidR="006048DA" w:rsidRDefault="00D177E5">
      <w:pPr>
        <w:spacing w:after="58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Рабочая программа дисциплины </w:t>
      </w:r>
    </w:p>
    <w:p w:rsidR="006048DA" w:rsidRDefault="00D177E5">
      <w:pPr>
        <w:spacing w:after="49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Default="00D177E5">
      <w:pPr>
        <w:spacing w:after="200" w:line="276" w:lineRule="auto"/>
        <w:ind w:left="0" w:firstLine="0"/>
        <w:jc w:val="center"/>
      </w:pPr>
      <w:r>
        <w:t xml:space="preserve">для студентов, обучающихся по направлению подготовки </w:t>
      </w:r>
    </w:p>
    <w:p w:rsidR="006048DA" w:rsidRDefault="00AD61D6" w:rsidP="00AD61D6">
      <w:pPr>
        <w:spacing w:after="200" w:line="276" w:lineRule="auto"/>
        <w:ind w:left="0" w:firstLine="0"/>
        <w:jc w:val="center"/>
      </w:pPr>
      <w:r>
        <w:t>45.03.02 Лингвистика</w:t>
      </w:r>
    </w:p>
    <w:p w:rsidR="006048DA" w:rsidRDefault="006048DA">
      <w:pPr>
        <w:spacing w:after="0" w:line="240" w:lineRule="auto"/>
        <w:ind w:left="0" w:firstLine="0"/>
        <w:jc w:val="center"/>
      </w:pPr>
    </w:p>
    <w:p w:rsidR="006048DA" w:rsidRDefault="006048DA">
      <w:pPr>
        <w:spacing w:after="0" w:line="240" w:lineRule="auto"/>
        <w:ind w:left="0" w:firstLine="0"/>
        <w:jc w:val="center"/>
      </w:pPr>
    </w:p>
    <w:p w:rsidR="006048DA" w:rsidRDefault="006048DA">
      <w:pPr>
        <w:spacing w:after="0" w:line="240" w:lineRule="auto"/>
        <w:ind w:left="0" w:firstLine="0"/>
        <w:jc w:val="center"/>
      </w:pP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1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41" w:line="240" w:lineRule="auto"/>
        <w:ind w:left="0" w:firstLine="0"/>
        <w:jc w:val="center"/>
      </w:pPr>
      <w:r>
        <w:t xml:space="preserve"> </w:t>
      </w:r>
    </w:p>
    <w:p w:rsidR="006048DA" w:rsidRPr="00F636E4" w:rsidRDefault="00D177E5" w:rsidP="00F636E4">
      <w:pPr>
        <w:spacing w:after="1" w:line="240" w:lineRule="auto"/>
        <w:ind w:left="10" w:right="-15" w:firstLine="247"/>
        <w:jc w:val="center"/>
        <w:rPr>
          <w:b/>
        </w:rPr>
      </w:pPr>
      <w:r>
        <w:rPr>
          <w:b/>
        </w:rPr>
        <w:t>Москва 2021</w:t>
      </w:r>
      <w:r>
        <w:br w:type="page"/>
      </w:r>
    </w:p>
    <w:p w:rsidR="006048DA" w:rsidRDefault="00D177E5">
      <w:pPr>
        <w:spacing w:after="64" w:line="235" w:lineRule="auto"/>
        <w:ind w:left="3629" w:hanging="3382"/>
      </w:pPr>
      <w:r>
        <w:lastRenderedPageBreak/>
        <w:t xml:space="preserve">Федеральное государственное образовательное бюджетное учреждение высшего образования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«ФИНАНСОВЫЙ УНИВЕРСИТЕТ ПРИ ПРАВИТЕЛЬСТВЕ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РОССИЙСКОЙ ФЕДЕРАЦИИ»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(Финансовый университет) </w:t>
      </w:r>
    </w:p>
    <w:p w:rsidR="006048DA" w:rsidRDefault="00D177E5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F71698" w:rsidRDefault="00F636E4" w:rsidP="00F71698">
      <w:pPr>
        <w:spacing w:after="0" w:line="240" w:lineRule="auto"/>
        <w:ind w:left="0" w:firstLine="0"/>
        <w:jc w:val="center"/>
        <w:rPr>
          <w:b/>
        </w:rPr>
      </w:pPr>
      <w:r w:rsidRPr="00F636E4">
        <w:rPr>
          <w:b/>
        </w:rPr>
        <w:t>Д</w:t>
      </w:r>
      <w:r w:rsidR="00D177E5" w:rsidRPr="00F636E4">
        <w:rPr>
          <w:b/>
        </w:rPr>
        <w:t xml:space="preserve">епартамент мировой экономики и международного бизнеса </w:t>
      </w:r>
    </w:p>
    <w:p w:rsidR="006048DA" w:rsidRDefault="00D177E5" w:rsidP="00F71698">
      <w:pPr>
        <w:spacing w:after="0" w:line="240" w:lineRule="auto"/>
        <w:ind w:left="0" w:firstLine="0"/>
        <w:jc w:val="center"/>
        <w:rPr>
          <w:b/>
        </w:rPr>
      </w:pPr>
      <w:r w:rsidRPr="00F636E4">
        <w:rPr>
          <w:b/>
        </w:rPr>
        <w:t>Факультета международных экономических отношений</w:t>
      </w:r>
    </w:p>
    <w:p w:rsidR="006048DA" w:rsidRDefault="00D177E5">
      <w:pPr>
        <w:spacing w:after="19" w:line="240" w:lineRule="auto"/>
        <w:ind w:left="0" w:firstLine="0"/>
        <w:jc w:val="center"/>
      </w:pPr>
      <w:r>
        <w:t xml:space="preserve"> </w:t>
      </w:r>
    </w:p>
    <w:tbl>
      <w:tblPr>
        <w:tblW w:w="9445" w:type="dxa"/>
        <w:jc w:val="right"/>
        <w:tblLook w:val="04A0" w:firstRow="1" w:lastRow="0" w:firstColumn="1" w:lastColumn="0" w:noHBand="0" w:noVBand="1"/>
      </w:tblPr>
      <w:tblGrid>
        <w:gridCol w:w="4722"/>
        <w:gridCol w:w="4723"/>
      </w:tblGrid>
      <w:tr w:rsidR="00DA5702" w:rsidRPr="00DA5702" w:rsidTr="00357E4E">
        <w:trPr>
          <w:trHeight w:val="2924"/>
          <w:jc w:val="right"/>
        </w:trPr>
        <w:tc>
          <w:tcPr>
            <w:tcW w:w="4722" w:type="dxa"/>
            <w:shd w:val="clear" w:color="auto" w:fill="auto"/>
          </w:tcPr>
          <w:p w:rsidR="00DA5702" w:rsidRPr="00DA5702" w:rsidRDefault="00DA5702" w:rsidP="00DA5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85" w:hanging="32"/>
              <w:jc w:val="left"/>
              <w:rPr>
                <w:rFonts w:eastAsia="Calibri"/>
                <w:color w:val="auto"/>
              </w:rPr>
            </w:pPr>
          </w:p>
        </w:tc>
        <w:tc>
          <w:tcPr>
            <w:tcW w:w="4723" w:type="dxa"/>
            <w:shd w:val="clear" w:color="auto" w:fill="auto"/>
          </w:tcPr>
          <w:p w:rsidR="00DA5702" w:rsidRPr="00DA5702" w:rsidRDefault="00DA5702" w:rsidP="00DA5702">
            <w:pPr>
              <w:spacing w:after="0" w:line="240" w:lineRule="auto"/>
              <w:ind w:left="1054" w:right="11" w:firstLine="709"/>
              <w:jc w:val="left"/>
              <w:rPr>
                <w:szCs w:val="22"/>
                <w:lang w:eastAsia="en-US"/>
              </w:rPr>
            </w:pPr>
          </w:p>
          <w:p w:rsidR="00DA5702" w:rsidRPr="00DA5702" w:rsidRDefault="00DA5702" w:rsidP="00DA5702">
            <w:pPr>
              <w:spacing w:after="0" w:line="240" w:lineRule="auto"/>
              <w:ind w:left="0" w:right="11" w:firstLine="0"/>
              <w:jc w:val="left"/>
              <w:rPr>
                <w:szCs w:val="22"/>
                <w:lang w:eastAsia="en-US"/>
              </w:rPr>
            </w:pPr>
            <w:r w:rsidRPr="00DA5702">
              <w:rPr>
                <w:szCs w:val="22"/>
                <w:lang w:eastAsia="en-US"/>
              </w:rPr>
              <w:t xml:space="preserve">УТВЕРЖДАЮ </w:t>
            </w:r>
          </w:p>
          <w:p w:rsidR="00DA5702" w:rsidRPr="00357E4E" w:rsidRDefault="00DA5702" w:rsidP="00DA5702">
            <w:pPr>
              <w:spacing w:after="0" w:line="240" w:lineRule="auto"/>
              <w:ind w:left="0" w:right="11" w:firstLine="0"/>
              <w:jc w:val="left"/>
              <w:rPr>
                <w:sz w:val="8"/>
                <w:szCs w:val="8"/>
                <w:lang w:eastAsia="en-US"/>
              </w:rPr>
            </w:pPr>
          </w:p>
          <w:p w:rsidR="00DA5702" w:rsidRPr="00DA5702" w:rsidRDefault="00DA5702" w:rsidP="00DA5702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  <w:lang w:eastAsia="en-US"/>
              </w:rPr>
            </w:pPr>
            <w:r w:rsidRPr="00DA5702">
              <w:rPr>
                <w:lang w:eastAsia="en-US"/>
              </w:rPr>
              <w:t>Проректор по учебной и методической работе</w:t>
            </w:r>
            <w:r w:rsidRPr="00DA5702">
              <w:rPr>
                <w:sz w:val="24"/>
                <w:szCs w:val="24"/>
                <w:lang w:eastAsia="en-US"/>
              </w:rPr>
              <w:t xml:space="preserve"> </w:t>
            </w:r>
          </w:p>
          <w:p w:rsidR="00DA5702" w:rsidRPr="00DA5702" w:rsidRDefault="00DA5702" w:rsidP="00DA5702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DA5702" w:rsidRPr="00DA5702" w:rsidRDefault="00DA5702" w:rsidP="00DA5702">
            <w:pPr>
              <w:spacing w:after="0" w:line="240" w:lineRule="auto"/>
              <w:ind w:left="32" w:right="11" w:hanging="32"/>
              <w:jc w:val="left"/>
              <w:rPr>
                <w:sz w:val="24"/>
                <w:szCs w:val="24"/>
                <w:lang w:eastAsia="en-US"/>
              </w:rPr>
            </w:pPr>
            <w:r w:rsidRPr="00DA5702">
              <w:rPr>
                <w:lang w:eastAsia="en-US"/>
              </w:rPr>
              <w:t>Е.А. Каменева</w:t>
            </w:r>
            <w:r w:rsidRPr="00DA5702">
              <w:rPr>
                <w:sz w:val="24"/>
                <w:szCs w:val="24"/>
                <w:lang w:eastAsia="en-US"/>
              </w:rPr>
              <w:t xml:space="preserve"> </w:t>
            </w:r>
          </w:p>
          <w:p w:rsidR="00DA5702" w:rsidRPr="00DA5702" w:rsidRDefault="00DA5702" w:rsidP="00DA5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85" w:hanging="32"/>
              <w:jc w:val="left"/>
              <w:rPr>
                <w:sz w:val="24"/>
                <w:szCs w:val="24"/>
                <w:lang w:eastAsia="en-US"/>
              </w:rPr>
            </w:pPr>
          </w:p>
          <w:p w:rsidR="00DA5702" w:rsidRPr="00DA5702" w:rsidRDefault="00357E4E" w:rsidP="00DA5702">
            <w:pPr>
              <w:spacing w:after="0" w:line="240" w:lineRule="auto"/>
              <w:ind w:left="0" w:right="11" w:firstLine="0"/>
              <w:jc w:val="left"/>
              <w:rPr>
                <w:rFonts w:eastAsia="Calibri"/>
                <w:color w:val="auto"/>
              </w:rPr>
            </w:pPr>
            <w:r>
              <w:rPr>
                <w:sz w:val="24"/>
                <w:szCs w:val="24"/>
                <w:lang w:eastAsia="en-US"/>
              </w:rPr>
              <w:t>19.02.</w:t>
            </w:r>
            <w:r w:rsidR="00DA5702" w:rsidRPr="00DA5702">
              <w:rPr>
                <w:sz w:val="24"/>
                <w:szCs w:val="24"/>
                <w:lang w:eastAsia="en-US"/>
              </w:rPr>
              <w:t xml:space="preserve"> 2021 г.                                  </w:t>
            </w:r>
          </w:p>
        </w:tc>
      </w:tr>
    </w:tbl>
    <w:p w:rsidR="006048DA" w:rsidRDefault="00D177E5" w:rsidP="00F636E4">
      <w:pPr>
        <w:spacing w:after="0" w:line="240" w:lineRule="auto"/>
        <w:ind w:left="0" w:firstLine="0"/>
      </w:pPr>
      <w:r>
        <w:rPr>
          <w:b/>
        </w:rPr>
        <w:t xml:space="preserve"> 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>Абанина</w:t>
      </w:r>
      <w:r>
        <w:t xml:space="preserve"> </w:t>
      </w:r>
      <w:r>
        <w:rPr>
          <w:b/>
        </w:rPr>
        <w:t>И.Н., Климова Г.В., Сумароков</w:t>
      </w:r>
      <w:r>
        <w:t xml:space="preserve"> </w:t>
      </w:r>
      <w:r>
        <w:rPr>
          <w:b/>
        </w:rPr>
        <w:t>Е.В.</w:t>
      </w:r>
    </w:p>
    <w:p w:rsidR="006048DA" w:rsidRDefault="00D177E5">
      <w:pPr>
        <w:spacing w:after="58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Default="00D177E5">
      <w:pPr>
        <w:spacing w:after="63" w:line="240" w:lineRule="auto"/>
        <w:ind w:left="0" w:firstLine="0"/>
        <w:jc w:val="center"/>
      </w:pPr>
      <w:r>
        <w:rPr>
          <w:b/>
        </w:rPr>
        <w:t>МИРОВАЯ ЭКОНОМИКА И ГЛОБАЛЬНЫЕ ТРЕНДЫ ЭКОНОМИЧЕСКОГО РАЗВИТИЯ</w:t>
      </w:r>
      <w:r>
        <w:t xml:space="preserve"> </w:t>
      </w:r>
    </w:p>
    <w:p w:rsidR="00F636E4" w:rsidRDefault="00F636E4" w:rsidP="00F636E4">
      <w:pPr>
        <w:spacing w:after="1" w:line="240" w:lineRule="auto"/>
        <w:ind w:left="10" w:right="-15" w:firstLine="247"/>
        <w:jc w:val="center"/>
        <w:rPr>
          <w:b/>
        </w:rPr>
      </w:pPr>
    </w:p>
    <w:p w:rsidR="006048DA" w:rsidRDefault="00D177E5" w:rsidP="00F636E4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Рабочая программа дисциплины 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для студентов, обучающихся по </w:t>
      </w:r>
    </w:p>
    <w:p w:rsidR="006048DA" w:rsidRDefault="00D177E5">
      <w:pPr>
        <w:spacing w:after="0" w:line="240" w:lineRule="auto"/>
        <w:ind w:left="0" w:firstLine="0"/>
        <w:jc w:val="center"/>
      </w:pPr>
      <w:r>
        <w:t>направлению подготовки 45.03.02 Лингвистика</w:t>
      </w:r>
    </w:p>
    <w:p w:rsidR="006048DA" w:rsidRDefault="006048DA">
      <w:pPr>
        <w:spacing w:after="0" w:line="240" w:lineRule="auto"/>
        <w:ind w:left="0" w:firstLine="0"/>
        <w:jc w:val="center"/>
      </w:pPr>
    </w:p>
    <w:p w:rsidR="006048DA" w:rsidRPr="00F636E4" w:rsidRDefault="00D177E5">
      <w:pPr>
        <w:spacing w:after="1" w:line="240" w:lineRule="auto"/>
        <w:ind w:left="0" w:firstLine="0"/>
        <w:jc w:val="center"/>
        <w:rPr>
          <w:i/>
        </w:rPr>
      </w:pPr>
      <w:r w:rsidRPr="00F636E4">
        <w:rPr>
          <w:i/>
        </w:rPr>
        <w:t xml:space="preserve"> Рекомендовано</w:t>
      </w: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 xml:space="preserve">Ученым советом Факультета международных экономических отношений  </w:t>
      </w: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>(протокол № 6 от 18.02.2021 г.)</w:t>
      </w:r>
    </w:p>
    <w:p w:rsidR="006048DA" w:rsidRPr="00F636E4" w:rsidRDefault="006048DA">
      <w:pPr>
        <w:spacing w:after="0" w:line="246" w:lineRule="auto"/>
        <w:ind w:left="14" w:right="4"/>
        <w:jc w:val="center"/>
        <w:rPr>
          <w:i/>
        </w:rPr>
      </w:pP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 xml:space="preserve">Одобрено </w:t>
      </w:r>
    </w:p>
    <w:p w:rsidR="00F71698" w:rsidRDefault="00D177E5" w:rsidP="00F71698">
      <w:pPr>
        <w:spacing w:after="0" w:line="246" w:lineRule="auto"/>
        <w:ind w:left="247" w:right="4" w:firstLine="0"/>
        <w:jc w:val="center"/>
        <w:rPr>
          <w:i/>
        </w:rPr>
      </w:pPr>
      <w:r w:rsidRPr="00F636E4">
        <w:rPr>
          <w:i/>
        </w:rPr>
        <w:t xml:space="preserve">Советом учебно-научного Департамента </w:t>
      </w:r>
      <w:r w:rsidR="00F636E4" w:rsidRPr="00F636E4">
        <w:rPr>
          <w:i/>
        </w:rPr>
        <w:t>мировой экономики и международного бизнеса</w:t>
      </w: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 xml:space="preserve">Факультета международных экономических отношений </w:t>
      </w:r>
    </w:p>
    <w:p w:rsidR="006048DA" w:rsidRPr="00F636E4" w:rsidRDefault="00F636E4">
      <w:pPr>
        <w:spacing w:after="0" w:line="246" w:lineRule="auto"/>
        <w:ind w:left="14" w:right="4"/>
        <w:jc w:val="center"/>
        <w:rPr>
          <w:i/>
          <w:sz w:val="24"/>
          <w:szCs w:val="24"/>
        </w:rPr>
      </w:pPr>
      <w:r w:rsidRPr="00F636E4">
        <w:rPr>
          <w:i/>
        </w:rPr>
        <w:t>(протокол № 10 от 01.02.</w:t>
      </w:r>
      <w:r w:rsidR="00D177E5" w:rsidRPr="00F636E4">
        <w:rPr>
          <w:i/>
        </w:rPr>
        <w:t>2021 г.)</w:t>
      </w:r>
    </w:p>
    <w:p w:rsidR="006048DA" w:rsidRDefault="006048DA">
      <w:pPr>
        <w:spacing w:after="0" w:line="240" w:lineRule="auto"/>
        <w:ind w:left="0" w:firstLine="0"/>
        <w:jc w:val="center"/>
        <w:rPr>
          <w:i/>
          <w:sz w:val="24"/>
          <w:szCs w:val="24"/>
        </w:rPr>
      </w:pPr>
    </w:p>
    <w:p w:rsidR="006048DA" w:rsidRDefault="00D177E5">
      <w:pPr>
        <w:spacing w:after="0" w:line="240" w:lineRule="auto"/>
        <w:ind w:left="262" w:firstLine="0"/>
        <w:jc w:val="center"/>
        <w:rPr>
          <w:b/>
        </w:rPr>
      </w:pPr>
      <w:r>
        <w:rPr>
          <w:b/>
        </w:rPr>
        <w:t>Москва 2021</w:t>
      </w:r>
      <w:r>
        <w:br w:type="page"/>
      </w:r>
    </w:p>
    <w:p w:rsidR="006048DA" w:rsidRDefault="00D177E5" w:rsidP="00F71698">
      <w:pPr>
        <w:spacing w:after="178" w:line="240" w:lineRule="auto"/>
        <w:ind w:left="10" w:right="-15" w:firstLine="247"/>
        <w:jc w:val="center"/>
      </w:pPr>
      <w:r>
        <w:rPr>
          <w:b/>
        </w:rPr>
        <w:lastRenderedPageBreak/>
        <w:t xml:space="preserve">Содержание 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 xml:space="preserve">Наименование дисциплины ........................................................................... </w:t>
      </w:r>
      <w:r w:rsidR="003A1438">
        <w:t>5</w:t>
      </w:r>
      <w:r>
        <w:t xml:space="preserve"> 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……………………</w:t>
      </w:r>
      <w:proofErr w:type="gramStart"/>
      <w:r>
        <w:t>…….</w:t>
      </w:r>
      <w:proofErr w:type="gramEnd"/>
      <w:r>
        <w:t>.………….….</w:t>
      </w:r>
      <w:r w:rsidR="003A1438">
        <w:t>5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 xml:space="preserve">Место дисциплины в структуре образовательной программы ................... </w:t>
      </w:r>
      <w:r w:rsidR="003A1438">
        <w:t>6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обучающихся.............................................................................................. 7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 xml:space="preserve">Содержание дисциплины, структурированное по темам (разделам) дисциплины с указанием их объемов (в академических часах) и видов 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учебных занятий ..................................................................................................... 8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Содержание дисциплины ................................................................................ 8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proofErr w:type="spellStart"/>
      <w:r>
        <w:t>Учебно</w:t>
      </w:r>
      <w:proofErr w:type="spellEnd"/>
      <w:r>
        <w:t>–тематический план .......................................................................... 1</w:t>
      </w:r>
      <w:r w:rsidR="003A1438">
        <w:t>0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Содержание практических и семинарских занятий..................................... 1</w:t>
      </w:r>
      <w:r w:rsidR="003A1438">
        <w:t>1</w:t>
      </w:r>
    </w:p>
    <w:p w:rsidR="006048DA" w:rsidRDefault="00D177E5" w:rsidP="00F7169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</w:pPr>
      <w:r>
        <w:t>Перечень учебно-методического обеспечения для самостоятельной работы обучающихся по дисциплине............................................................................... 1</w:t>
      </w:r>
      <w:r w:rsidR="003A1438">
        <w:t>4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Перечень вопросов, отводимых на самостоятельное освоение дисциплины, формы внеаудиторной самостоятельной работы............................................... 1</w:t>
      </w:r>
      <w:r w:rsidR="003A1438">
        <w:t>4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Перечень вопросов, заданий, тем для подготовки к текущему контролю................................................................................................................ 1</w:t>
      </w:r>
      <w:r w:rsidR="003A1438">
        <w:t>5</w:t>
      </w:r>
    </w:p>
    <w:p w:rsidR="006048DA" w:rsidRDefault="00D177E5" w:rsidP="00F7169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</w:pPr>
      <w:r>
        <w:t xml:space="preserve">Фонд оценочных средств для проведения промежуточной аттестации обучающихся по дисциплине............................................................................... </w:t>
      </w:r>
      <w:r w:rsidR="003A1438">
        <w:t>17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Перечень основной и дополнительной учебной литературы, необходимой для освоения дисциплины ................................................................................... 2</w:t>
      </w:r>
      <w:r w:rsidR="003A1438">
        <w:t>3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 xml:space="preserve">Перечень ресурсов информационно-телекоммуникационной сети 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«Интернет», необходимых для освоения дисциплины ..................................... 2</w:t>
      </w:r>
      <w:r w:rsidR="003A1438">
        <w:t>5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left"/>
      </w:pPr>
      <w:r>
        <w:t>Методические указания для обучающихся по освоению дисциплины</w:t>
      </w:r>
      <w:proofErr w:type="gramStart"/>
      <w:r>
        <w:t xml:space="preserve"> ….</w:t>
      </w:r>
      <w:proofErr w:type="gramEnd"/>
      <w:r>
        <w:t>2</w:t>
      </w:r>
      <w:r w:rsidR="003A1438">
        <w:t>7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11.</w:t>
      </w:r>
      <w:r>
        <w:tab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……………………………………………………………………………3</w:t>
      </w:r>
      <w:r w:rsidR="003A1438">
        <w:t>2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12.</w:t>
      </w:r>
      <w:r>
        <w:tab/>
        <w:t>Описание материально-технической базы, необходимой для осуществления образовательного процесса по дисциплине …………………3</w:t>
      </w:r>
      <w:r w:rsidR="003A1438">
        <w:t>3</w:t>
      </w:r>
    </w:p>
    <w:p w:rsidR="006048DA" w:rsidRDefault="00D177E5">
      <w:pPr>
        <w:tabs>
          <w:tab w:val="left" w:pos="426"/>
        </w:tabs>
        <w:spacing w:after="0" w:line="240" w:lineRule="auto"/>
        <w:jc w:val="left"/>
      </w:pPr>
      <w:r>
        <w:br w:type="page"/>
      </w:r>
    </w:p>
    <w:p w:rsidR="006048DA" w:rsidRDefault="00D177E5">
      <w:pPr>
        <w:numPr>
          <w:ilvl w:val="2"/>
          <w:numId w:val="10"/>
        </w:numPr>
        <w:spacing w:after="0"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Наименование дисциплины</w:t>
      </w:r>
    </w:p>
    <w:p w:rsidR="006048DA" w:rsidRDefault="00D177E5" w:rsidP="00AD61D6">
      <w:pPr>
        <w:spacing w:after="60" w:line="240" w:lineRule="auto"/>
        <w:ind w:left="0" w:firstLine="0"/>
        <w:jc w:val="center"/>
      </w:pPr>
      <w:r>
        <w:t>Дисциплина «</w:t>
      </w:r>
      <w:r w:rsidR="00AD61D6" w:rsidRPr="00AD61D6">
        <w:t>Анализ и расшифровка экономических текстов</w:t>
      </w:r>
      <w:r>
        <w:t xml:space="preserve">». </w:t>
      </w:r>
    </w:p>
    <w:p w:rsidR="006048DA" w:rsidRDefault="00D177E5" w:rsidP="00F71698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center"/>
        <w:rPr>
          <w:b/>
        </w:rPr>
      </w:pPr>
      <w:r>
        <w:rPr>
          <w:b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6048DA" w:rsidRDefault="00D177E5">
      <w:pPr>
        <w:widowControl w:val="0"/>
        <w:spacing w:after="200" w:line="276" w:lineRule="auto"/>
        <w:ind w:left="360" w:firstLine="0"/>
        <w:jc w:val="right"/>
      </w:pPr>
      <w:r>
        <w:t>Таблица 1</w:t>
      </w:r>
    </w:p>
    <w:tbl>
      <w:tblPr>
        <w:tblStyle w:val="af2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1696"/>
        <w:gridCol w:w="2410"/>
        <w:gridCol w:w="4111"/>
      </w:tblGrid>
      <w:tr w:rsidR="006048DA" w:rsidTr="00F71698">
        <w:tc>
          <w:tcPr>
            <w:tcW w:w="1134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компе-</w:t>
            </w:r>
            <w:proofErr w:type="spellStart"/>
            <w:r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696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048DA" w:rsidTr="00F71698">
        <w:trPr>
          <w:trHeight w:val="290"/>
        </w:trPr>
        <w:tc>
          <w:tcPr>
            <w:tcW w:w="1134" w:type="dxa"/>
          </w:tcPr>
          <w:p w:rsidR="006048DA" w:rsidRDefault="00D177E5">
            <w:pPr>
              <w:spacing w:after="16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</w:tc>
        <w:tc>
          <w:tcPr>
            <w:tcW w:w="1696" w:type="dxa"/>
          </w:tcPr>
          <w:p w:rsidR="006048DA" w:rsidRDefault="00D177E5">
            <w:pPr>
              <w:widowControl w:val="0"/>
              <w:tabs>
                <w:tab w:val="left" w:pos="709"/>
              </w:tabs>
              <w:ind w:left="0"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410" w:type="dxa"/>
          </w:tcPr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Корректно использует профильные информационные ресурсы информационно-телекоммуникационной сети «Интернет».</w:t>
            </w: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рациональные приемы поиска и применения программных продуктов лингвистического профиля.</w:t>
            </w: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4111" w:type="dxa"/>
          </w:tcPr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lastRenderedPageBreak/>
              <w:t>1. Знать: основные профильные информационные ресурсы информационно-телек</w:t>
            </w:r>
            <w:r w:rsidR="00CD3A2C" w:rsidRPr="000E0F96">
              <w:rPr>
                <w:sz w:val="24"/>
                <w:szCs w:val="24"/>
              </w:rPr>
              <w:t>оммуникационной сети «Интернет» в области мировой экономики.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 xml:space="preserve">Уметь: </w:t>
            </w:r>
            <w:r w:rsidR="00CD3A2C" w:rsidRPr="000E0F96">
              <w:rPr>
                <w:sz w:val="24"/>
                <w:szCs w:val="24"/>
              </w:rPr>
              <w:t>показатели мировой экономики с использованием международных информационных систем и баз данных</w:t>
            </w:r>
            <w:r w:rsidRPr="000E0F96">
              <w:rPr>
                <w:sz w:val="24"/>
                <w:szCs w:val="24"/>
              </w:rPr>
              <w:t>.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 xml:space="preserve">2. Знать: основные типы программных продуктов </w:t>
            </w:r>
            <w:r w:rsidR="00CD3A2C" w:rsidRPr="000E0F96">
              <w:rPr>
                <w:sz w:val="24"/>
                <w:szCs w:val="24"/>
              </w:rPr>
              <w:t>в области исследования мировой экономики</w:t>
            </w:r>
            <w:r w:rsidRPr="000E0F96">
              <w:rPr>
                <w:sz w:val="24"/>
                <w:szCs w:val="24"/>
              </w:rPr>
              <w:t>.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использовать в научной и познавательной деятельности, а также в социальной сфере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 xml:space="preserve">профессиональные навыки работы с информационными </w:t>
            </w:r>
            <w:r w:rsidR="00CD3A2C" w:rsidRPr="000E0F96">
              <w:rPr>
                <w:sz w:val="24"/>
                <w:szCs w:val="24"/>
              </w:rPr>
              <w:t>системами в области исследования мировой экономики</w:t>
            </w:r>
            <w:r w:rsidRPr="000E0F96">
              <w:rPr>
                <w:sz w:val="24"/>
                <w:szCs w:val="24"/>
              </w:rPr>
              <w:t>.</w:t>
            </w: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3. Знать: методы и способы поиска необходимой информации в специализированной литературе и электронных ресурсах.</w:t>
            </w: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проводить поиск, отбор, обработку и систематизацию относящейся к исследуемому вопросу информации.</w:t>
            </w: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4. Знать: принятые в научном дискурсе правила составления и оформления ссылок и библиографии.</w:t>
            </w: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составления и оформления ссылок и библиографии в соответствии с правилами научного дискурса.</w:t>
            </w:r>
          </w:p>
        </w:tc>
      </w:tr>
      <w:tr w:rsidR="006048DA" w:rsidTr="00F71698">
        <w:trPr>
          <w:trHeight w:val="290"/>
        </w:trPr>
        <w:tc>
          <w:tcPr>
            <w:tcW w:w="1134" w:type="dxa"/>
          </w:tcPr>
          <w:p w:rsidR="006048DA" w:rsidRDefault="00D177E5">
            <w:pPr>
              <w:spacing w:after="16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4E19B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-2</w:t>
            </w:r>
          </w:p>
        </w:tc>
        <w:tc>
          <w:tcPr>
            <w:tcW w:w="1696" w:type="dxa"/>
          </w:tcPr>
          <w:p w:rsidR="006048DA" w:rsidRDefault="00D177E5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выступать в роли посредника между представителями своей и иноязычной культуры в общей и профессиональной сферах общения</w:t>
            </w:r>
          </w:p>
        </w:tc>
        <w:tc>
          <w:tcPr>
            <w:tcW w:w="2410" w:type="dxa"/>
          </w:tcPr>
          <w:p w:rsidR="006048DA" w:rsidRDefault="00D177E5">
            <w:pPr>
              <w:spacing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Анализирует особенности коммуникативного поведения представителей разных культур в различных сферах общественной жизни. </w:t>
            </w:r>
          </w:p>
          <w:p w:rsidR="006048DA" w:rsidRDefault="006048DA">
            <w:pPr>
              <w:spacing w:line="259" w:lineRule="auto"/>
              <w:ind w:left="0" w:firstLine="0"/>
              <w:rPr>
                <w:sz w:val="24"/>
                <w:szCs w:val="24"/>
              </w:rPr>
            </w:pPr>
          </w:p>
          <w:p w:rsidR="00F71698" w:rsidRDefault="00F71698">
            <w:pPr>
              <w:spacing w:line="259" w:lineRule="auto"/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spacing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Способен предотвращать конфликты, возникающие в процессе межкультурной коммуникации, используя </w:t>
            </w:r>
            <w:proofErr w:type="spellStart"/>
            <w:r>
              <w:rPr>
                <w:sz w:val="24"/>
                <w:szCs w:val="24"/>
              </w:rPr>
              <w:t>интеракциональные</w:t>
            </w:r>
            <w:proofErr w:type="spellEnd"/>
            <w:r>
              <w:rPr>
                <w:sz w:val="24"/>
                <w:szCs w:val="24"/>
              </w:rPr>
              <w:t xml:space="preserve"> и контекстные знания. </w:t>
            </w:r>
          </w:p>
          <w:p w:rsidR="006048DA" w:rsidRDefault="00D177E5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Эффективно использует вербальный и невербальный каналы для адекватной передачи информации от адресанта к адресату.</w:t>
            </w:r>
          </w:p>
        </w:tc>
        <w:tc>
          <w:tcPr>
            <w:tcW w:w="4111" w:type="dxa"/>
          </w:tcPr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1.Знать: тенденции и особенности поведения представителей разных культур в различных сферах общественной жизни, проявляющиеся в процессе коммуникации.</w:t>
            </w:r>
          </w:p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</w:t>
            </w:r>
            <w:r w:rsidRPr="000E0F96">
              <w:rPr>
                <w:sz w:val="24"/>
                <w:szCs w:val="24"/>
              </w:rPr>
              <w:tab/>
              <w:t>описывать и проводить формальную репрезентацию денотативной, концептуальной и прагматической составляющей коммуникативного процесса.</w:t>
            </w:r>
          </w:p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2.Знать: причины возникновения и методы улаживания конфликтных ситуаций в процессе межкультурной коммуникации.</w:t>
            </w:r>
          </w:p>
          <w:p w:rsidR="006048DA" w:rsidRPr="000E0F96" w:rsidRDefault="00D177E5" w:rsidP="00F81FAC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найти и задействовать наиболее подходящий метод урегулирования конфликта в процессе межкультурной коммуникации.</w:t>
            </w:r>
          </w:p>
          <w:p w:rsidR="006048DA" w:rsidRPr="000E0F96" w:rsidRDefault="006048DA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6048DA" w:rsidRPr="000E0F96" w:rsidRDefault="006048DA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3.Знать: особенности вербального и невербального каналов передачи сообщения.</w:t>
            </w:r>
          </w:p>
          <w:p w:rsidR="006048DA" w:rsidRPr="000E0F96" w:rsidRDefault="00D177E5" w:rsidP="00F81FAC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определить наиболее подходящий в данной коммуникативной ситуации канал передачи сообщения.</w:t>
            </w:r>
          </w:p>
        </w:tc>
      </w:tr>
    </w:tbl>
    <w:p w:rsidR="00F71698" w:rsidRDefault="00F71698" w:rsidP="00F71698">
      <w:pPr>
        <w:spacing w:after="160" w:line="259" w:lineRule="auto"/>
        <w:ind w:left="0" w:firstLine="0"/>
        <w:jc w:val="left"/>
        <w:rPr>
          <w:b/>
        </w:rPr>
      </w:pPr>
    </w:p>
    <w:p w:rsidR="006048DA" w:rsidRDefault="00D177E5" w:rsidP="00F71698">
      <w:pPr>
        <w:spacing w:after="160" w:line="259" w:lineRule="auto"/>
        <w:ind w:left="0" w:firstLine="0"/>
        <w:jc w:val="left"/>
      </w:pPr>
      <w:r>
        <w:rPr>
          <w:b/>
        </w:rPr>
        <w:t>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 w:rsidR="003A1438">
        <w:rPr>
          <w:rFonts w:ascii="Arial" w:eastAsia="Arial" w:hAnsi="Arial" w:cs="Arial"/>
          <w:b/>
        </w:rPr>
        <w:t xml:space="preserve">3. </w:t>
      </w:r>
      <w:r>
        <w:rPr>
          <w:b/>
        </w:rPr>
        <w:t xml:space="preserve">Место дисциплины в структуре образовательной программы  </w:t>
      </w:r>
    </w:p>
    <w:p w:rsidR="000E5E93" w:rsidRDefault="00D177E5" w:rsidP="00AD61D6">
      <w:pPr>
        <w:spacing w:after="60" w:line="240" w:lineRule="auto"/>
        <w:ind w:left="0" w:firstLine="0"/>
        <w:jc w:val="center"/>
      </w:pPr>
      <w:r>
        <w:t>Дисциплина «</w:t>
      </w:r>
      <w:r w:rsidR="00AD61D6" w:rsidRPr="00AD61D6">
        <w:t>Анализ и расшифровка экономических текстов</w:t>
      </w:r>
      <w:r>
        <w:t>» входит в число дисциплин по выбору</w:t>
      </w:r>
      <w:r w:rsidR="004E19B2">
        <w:t xml:space="preserve"> цикла</w:t>
      </w:r>
      <w:r>
        <w:t xml:space="preserve"> профиля</w:t>
      </w:r>
      <w:r w:rsidR="004E19B2">
        <w:t xml:space="preserve"> (элективн</w:t>
      </w:r>
      <w:r w:rsidR="00357E4E">
        <w:t>ого</w:t>
      </w:r>
      <w:r w:rsidR="000E5E93">
        <w:t>)</w:t>
      </w:r>
      <w:r w:rsidR="000E5E93" w:rsidRPr="000E5E93">
        <w:t xml:space="preserve"> </w:t>
      </w:r>
      <w:r w:rsidR="000E5E93">
        <w:t>по направлению подготовки</w:t>
      </w:r>
      <w:r w:rsidR="00AD61D6">
        <w:t xml:space="preserve"> 45.03.02 Лингвистика</w:t>
      </w:r>
      <w:r w:rsidR="000E5E93">
        <w:t>.</w:t>
      </w:r>
    </w:p>
    <w:p w:rsidR="006A346A" w:rsidRDefault="006A346A">
      <w:pPr>
        <w:spacing w:after="0" w:line="360" w:lineRule="auto"/>
        <w:ind w:left="0" w:firstLine="540"/>
      </w:pPr>
      <w:bookmarkStart w:id="0" w:name="_GoBack"/>
      <w:bookmarkEnd w:id="0"/>
    </w:p>
    <w:p w:rsidR="006048DA" w:rsidRDefault="00D177E5">
      <w:pPr>
        <w:spacing w:after="0" w:line="360" w:lineRule="auto"/>
        <w:ind w:left="0" w:firstLine="540"/>
      </w:pPr>
      <w:r>
        <w:rPr>
          <w:b/>
        </w:rPr>
        <w:lastRenderedPageBreak/>
        <w:t>4.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048DA" w:rsidRDefault="00D177E5">
      <w:pPr>
        <w:spacing w:after="0" w:line="360" w:lineRule="auto"/>
        <w:ind w:left="0" w:firstLine="247"/>
      </w:pPr>
      <w:r>
        <w:t>Общая трудоемкость дисциплины составляет 3 зачетные единицы (108 часов).</w:t>
      </w:r>
    </w:p>
    <w:p w:rsidR="006048DA" w:rsidRDefault="00704E8B">
      <w:pPr>
        <w:spacing w:after="0" w:line="360" w:lineRule="auto"/>
        <w:ind w:left="0" w:firstLine="247"/>
      </w:pPr>
      <w:r>
        <w:t>Вид промежуточной аттестации – зачет</w:t>
      </w:r>
      <w:r w:rsidR="00D177E5">
        <w:t xml:space="preserve">. </w:t>
      </w:r>
    </w:p>
    <w:p w:rsidR="006048DA" w:rsidRDefault="00D177E5">
      <w:pPr>
        <w:spacing w:after="0" w:line="360" w:lineRule="auto"/>
        <w:ind w:left="0" w:firstLine="0"/>
        <w:jc w:val="right"/>
      </w:pPr>
      <w:r>
        <w:t>Таблица 2</w:t>
      </w:r>
    </w:p>
    <w:p w:rsidR="006048DA" w:rsidRDefault="00D177E5">
      <w:pPr>
        <w:spacing w:after="0" w:line="360" w:lineRule="auto"/>
        <w:ind w:left="0" w:firstLine="247"/>
        <w:jc w:val="center"/>
      </w:pPr>
      <w:r>
        <w:rPr>
          <w:b/>
        </w:rPr>
        <w:t xml:space="preserve">Вид учебной работы по дисциплине </w:t>
      </w:r>
    </w:p>
    <w:p w:rsidR="006048DA" w:rsidRDefault="00D177E5">
      <w:pPr>
        <w:spacing w:after="172" w:line="276" w:lineRule="auto"/>
        <w:ind w:left="262" w:firstLine="0"/>
        <w:jc w:val="left"/>
      </w:pPr>
      <w:r>
        <w:t xml:space="preserve"> </w:t>
      </w:r>
    </w:p>
    <w:tbl>
      <w:tblPr>
        <w:tblStyle w:val="af3"/>
        <w:tblW w:w="9498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5355"/>
        <w:gridCol w:w="1985"/>
        <w:gridCol w:w="2158"/>
      </w:tblGrid>
      <w:tr w:rsidR="006048DA">
        <w:trPr>
          <w:trHeight w:val="451"/>
        </w:trPr>
        <w:tc>
          <w:tcPr>
            <w:tcW w:w="5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89" w:right="27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 (часы)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</w:p>
        </w:tc>
      </w:tr>
      <w:tr w:rsidR="006048DA">
        <w:trPr>
          <w:trHeight w:val="362"/>
        </w:trPr>
        <w:tc>
          <w:tcPr>
            <w:tcW w:w="5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048DA">
        <w:trPr>
          <w:trHeight w:val="331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6048DA">
        <w:trPr>
          <w:trHeight w:val="332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работа-</w:t>
            </w:r>
            <w:r w:rsidR="00D177E5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4E19B2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4E19B2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6048DA">
        <w:trPr>
          <w:trHeight w:val="33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6048DA" w:rsidTr="006A346A">
        <w:trPr>
          <w:trHeight w:val="46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 w:rsidP="006A346A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Практические и семинарские занятия,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4E19B2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  <w:r w:rsidR="00CB662D">
              <w:rPr>
                <w:i/>
                <w:sz w:val="24"/>
                <w:szCs w:val="24"/>
              </w:rPr>
              <w:t>4</w:t>
            </w:r>
          </w:p>
        </w:tc>
      </w:tr>
      <w:tr w:rsidR="006048DA">
        <w:trPr>
          <w:trHeight w:val="367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</w:p>
        </w:tc>
      </w:tr>
      <w:tr w:rsidR="006A346A">
        <w:trPr>
          <w:trHeight w:val="331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6A" w:rsidRDefault="006A346A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6A" w:rsidRDefault="006A346A">
            <w:pPr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6A" w:rsidRDefault="006A346A">
            <w:pPr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</w:p>
        </w:tc>
      </w:tr>
      <w:tr w:rsidR="006048DA" w:rsidTr="006A346A">
        <w:trPr>
          <w:trHeight w:val="51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r w:rsidR="006A346A">
              <w:rPr>
                <w:sz w:val="24"/>
                <w:szCs w:val="24"/>
              </w:rPr>
              <w:t xml:space="preserve">промежуточной </w:t>
            </w:r>
            <w:r>
              <w:rPr>
                <w:sz w:val="24"/>
                <w:szCs w:val="24"/>
              </w:rPr>
              <w:t xml:space="preserve">аттестации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</w:tr>
    </w:tbl>
    <w:p w:rsidR="006048DA" w:rsidRDefault="00D177E5">
      <w:pPr>
        <w:spacing w:after="345" w:line="240" w:lineRule="auto"/>
        <w:ind w:left="828" w:firstLine="0"/>
        <w:jc w:val="left"/>
        <w:rPr>
          <w:b/>
        </w:rPr>
      </w:pPr>
      <w:r>
        <w:rPr>
          <w:b/>
        </w:rPr>
        <w:t xml:space="preserve"> </w:t>
      </w:r>
    </w:p>
    <w:p w:rsidR="006048DA" w:rsidRDefault="00D177E5">
      <w:pPr>
        <w:spacing w:after="160" w:line="259" w:lineRule="auto"/>
        <w:ind w:left="0" w:firstLine="0"/>
        <w:jc w:val="left"/>
        <w:rPr>
          <w:b/>
        </w:rPr>
      </w:pPr>
      <w:r>
        <w:br w:type="page"/>
      </w:r>
    </w:p>
    <w:p w:rsidR="006048DA" w:rsidRDefault="00D177E5">
      <w:pPr>
        <w:spacing w:after="336" w:line="360" w:lineRule="auto"/>
        <w:ind w:left="0" w:firstLine="709"/>
      </w:pPr>
      <w:r>
        <w:rPr>
          <w:b/>
        </w:rPr>
        <w:lastRenderedPageBreak/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6048DA" w:rsidRDefault="00D177E5">
      <w:pPr>
        <w:spacing w:after="109" w:line="242" w:lineRule="auto"/>
        <w:ind w:left="1352" w:firstLine="246"/>
      </w:pPr>
      <w:r>
        <w:rPr>
          <w:b/>
        </w:rPr>
        <w:t>5.1.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Содержание дисциплины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1. </w:t>
      </w:r>
      <w:r w:rsidR="00A85B71">
        <w:rPr>
          <w:b/>
        </w:rPr>
        <w:t>Мировая экономика</w:t>
      </w:r>
      <w:r>
        <w:rPr>
          <w:b/>
        </w:rPr>
        <w:t xml:space="preserve"> в начале XXI века.</w:t>
      </w:r>
      <w:r>
        <w:t xml:space="preserve"> </w:t>
      </w:r>
      <w:r w:rsidR="00A85B71">
        <w:t>Тенденции развития м</w:t>
      </w:r>
      <w:r>
        <w:t>еждународно</w:t>
      </w:r>
      <w:r w:rsidR="00A85B71">
        <w:t>го</w:t>
      </w:r>
      <w:r>
        <w:t xml:space="preserve"> разделени</w:t>
      </w:r>
      <w:r w:rsidR="00A85B71">
        <w:t>я</w:t>
      </w:r>
      <w:r>
        <w:t xml:space="preserve"> труда. Глобализация мирового хозяйства: </w:t>
      </w:r>
      <w:r w:rsidR="00A85B71">
        <w:t>тенденции и парадоксы</w:t>
      </w:r>
      <w:r>
        <w:t>. Роль транснациональных корпораций (ТНК) в мировой экономике.</w:t>
      </w:r>
      <w:r w:rsidR="00895F5C">
        <w:t xml:space="preserve"> Роль четвертой промышленной революции в развитии мировой экономики.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2. Устойчивое развитие: цели </w:t>
      </w:r>
      <w:r w:rsidR="00B94FDE">
        <w:rPr>
          <w:b/>
        </w:rPr>
        <w:t>и проблемы их достижения</w:t>
      </w:r>
      <w:r>
        <w:rPr>
          <w:b/>
        </w:rPr>
        <w:t>.</w:t>
      </w:r>
      <w:r>
        <w:t xml:space="preserve"> Определение устойчивого развития. Цели устойчивого развития</w:t>
      </w:r>
      <w:r w:rsidR="00B94FDE">
        <w:t xml:space="preserve"> ООН до 2030 года </w:t>
      </w:r>
      <w:r>
        <w:t xml:space="preserve">и их взаимосвязь и взаимообусловленность. Особенности устойчивого развития в отдельных странах и группах стран. Усилия ООН, направленные на обеспечение устойчивого развития. Международные конференции по проблемам устойчивого развития.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3. Глобальные риски и глобальные проблемы. </w:t>
      </w:r>
      <w:r>
        <w:t>Риски глобального развития: экономические, геополитические, социальные, технологические</w:t>
      </w:r>
      <w:r w:rsidR="00B94FDE">
        <w:t>, климатические</w:t>
      </w:r>
      <w:r>
        <w:t xml:space="preserve"> и риски окружающей среды. Оценка глобальных рисков Всемирным экономическим форумом. Проблемы глобальной экономики и глобальные проблемы. Общие черты и различия. Необходимость объединения усилий государств и общества для решения глобальных проблем. </w:t>
      </w:r>
    </w:p>
    <w:p w:rsidR="00B94FDE" w:rsidRDefault="00D177E5">
      <w:pPr>
        <w:spacing w:after="0" w:line="360" w:lineRule="auto"/>
        <w:ind w:left="0" w:firstLine="0"/>
      </w:pPr>
      <w:r>
        <w:rPr>
          <w:b/>
        </w:rPr>
        <w:t xml:space="preserve">Тема 4. </w:t>
      </w:r>
      <w:r w:rsidR="00B94FDE">
        <w:rPr>
          <w:b/>
        </w:rPr>
        <w:t>Тенденции развития международной</w:t>
      </w:r>
      <w:r>
        <w:rPr>
          <w:b/>
        </w:rPr>
        <w:t xml:space="preserve"> торговл</w:t>
      </w:r>
      <w:r w:rsidR="00B94FDE">
        <w:rPr>
          <w:b/>
        </w:rPr>
        <w:t>и</w:t>
      </w:r>
      <w:r>
        <w:rPr>
          <w:b/>
        </w:rPr>
        <w:t>.</w:t>
      </w:r>
      <w:r>
        <w:t xml:space="preserve"> Динамика международной торговли, ее основные показатели. Товарная и географическая структура мировой торговли товарами и услугами. Методы регулирования внешней торговли. Либерализация и протекц</w:t>
      </w:r>
      <w:r w:rsidR="00B94FDE">
        <w:t>ионизм в международной торговле: соотношение и современные тенденции.</w:t>
      </w:r>
      <w:r>
        <w:t xml:space="preserve"> Многостороннее регулирование внешней торговли</w:t>
      </w:r>
      <w:r w:rsidR="00B94FDE">
        <w:t>: ключевые проблемы и задачи</w:t>
      </w:r>
      <w:r>
        <w:t xml:space="preserve">.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lastRenderedPageBreak/>
        <w:t xml:space="preserve">Тема 5. </w:t>
      </w:r>
      <w:r w:rsidR="00895F5C">
        <w:rPr>
          <w:b/>
        </w:rPr>
        <w:t>Тенденции международного</w:t>
      </w:r>
      <w:r>
        <w:rPr>
          <w:b/>
        </w:rPr>
        <w:t xml:space="preserve"> движени</w:t>
      </w:r>
      <w:r w:rsidR="00895F5C">
        <w:rPr>
          <w:b/>
        </w:rPr>
        <w:t>я</w:t>
      </w:r>
      <w:r>
        <w:rPr>
          <w:b/>
        </w:rPr>
        <w:t xml:space="preserve"> капитала.</w:t>
      </w:r>
      <w:r>
        <w:t xml:space="preserve"> Причины и формы международного движения капитала. Масштабы, динамика и географическое распределение потоков прямых</w:t>
      </w:r>
      <w:r w:rsidR="00B94FDE">
        <w:t xml:space="preserve">, портфельных и прочих </w:t>
      </w:r>
      <w:r>
        <w:t xml:space="preserve">инвестиций в мировой экономике. Понятие и критерии оценки инвестиционного климата, его состояние в отдельных странах и группах стран.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>Тема 6. Мировая валютная система</w:t>
      </w:r>
      <w:r w:rsidR="00B94FDE">
        <w:rPr>
          <w:b/>
        </w:rPr>
        <w:t xml:space="preserve"> и формирование валютных союзов в мировой экономике</w:t>
      </w:r>
      <w:r>
        <w:rPr>
          <w:b/>
        </w:rPr>
        <w:t xml:space="preserve">. </w:t>
      </w:r>
      <w:r>
        <w:t>Понятие и виды валют. Понятие валютных отношений, валютного курса и валютного паритета. Эволюция международных валютных систем. Формирование Европейской валютной системы как зоны валютной стабильности в Европейском сообществе и ее трансформация в Европейский экономический и валютный союз. Состав и современные проблемы функционирования зоны евро.</w:t>
      </w:r>
      <w:r w:rsidR="00B94FDE">
        <w:t xml:space="preserve"> </w:t>
      </w:r>
      <w:r w:rsidR="00895F5C">
        <w:t>Понятие валютной интеграции и валютных зон.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7. </w:t>
      </w:r>
      <w:r w:rsidR="00895F5C">
        <w:rPr>
          <w:b/>
        </w:rPr>
        <w:t>Тенденции интеграционных процессов в мировой экономике</w:t>
      </w:r>
      <w:r>
        <w:t xml:space="preserve">. Сущность, предпосылки и формы международной экономической интеграции. Основные этапы развития западноевропейской интеграции. ЕС на современном этапе развития. Зоны свободной торговли, таможенные союзы и общие рынки. </w:t>
      </w:r>
      <w:r w:rsidR="00895F5C">
        <w:t>Соглашение США-Канада-Мексика</w:t>
      </w:r>
      <w:r>
        <w:t xml:space="preserve"> (USMCA). Интеграционные процессы в Азиатско-Тихоокеанском регионе (АТЭС, АСЕАН). Интеграционные процессы в Латинской Америке (МЕРКОСУР). Интеграционные процессы в других регионах мира. Интеграционные процессы в рамках СНГ. Основные этапы экономического сотрудничества в рамках СНГ. Евразийский экономический союз. </w:t>
      </w:r>
    </w:p>
    <w:p w:rsidR="006048DA" w:rsidRDefault="00D177E5" w:rsidP="00895F5C">
      <w:pPr>
        <w:spacing w:after="0" w:line="360" w:lineRule="auto"/>
        <w:ind w:left="0" w:firstLine="0"/>
        <w:rPr>
          <w:b/>
        </w:rPr>
      </w:pPr>
      <w:r>
        <w:rPr>
          <w:b/>
        </w:rPr>
        <w:t>Тема 8. Международные экономические и финансовые организации</w:t>
      </w:r>
      <w:r w:rsidR="00895F5C">
        <w:rPr>
          <w:b/>
        </w:rPr>
        <w:t>: современная повестка</w:t>
      </w:r>
      <w:r>
        <w:rPr>
          <w:b/>
        </w:rPr>
        <w:t>.</w:t>
      </w:r>
      <w:r>
        <w:t xml:space="preserve"> </w:t>
      </w:r>
      <w:r w:rsidR="00FA4F71">
        <w:t>Современная повестка</w:t>
      </w:r>
      <w:r>
        <w:t xml:space="preserve"> международных экономи</w:t>
      </w:r>
      <w:r w:rsidR="00FA4F71">
        <w:t>ческих и финансовых организаций.</w:t>
      </w:r>
      <w:r>
        <w:t xml:space="preserve"> Специализированные организации ООН (ФАО, ВОИС, ЮНИДО, ПРООН, ЮНВТО). Организация экономического сотрудничества и развития (ОЭСР). Россия и ОЭСР. Меж</w:t>
      </w:r>
      <w:r w:rsidR="00FA4F71">
        <w:t xml:space="preserve">дународный валютный фонд (МВФ), </w:t>
      </w:r>
      <w:r>
        <w:t>групп</w:t>
      </w:r>
      <w:r w:rsidR="00FA4F71">
        <w:t>а Всемирного Банка</w:t>
      </w:r>
      <w:r>
        <w:t>.</w:t>
      </w:r>
      <w:r w:rsidR="00FA4F71" w:rsidRPr="00FA4F71">
        <w:t xml:space="preserve"> </w:t>
      </w:r>
      <w:r w:rsidR="00FA4F71">
        <w:t xml:space="preserve">Кризис глобальных институтов. </w:t>
      </w:r>
      <w:r>
        <w:br w:type="page"/>
      </w:r>
    </w:p>
    <w:p w:rsidR="006048DA" w:rsidRDefault="00D177E5">
      <w:pPr>
        <w:spacing w:after="155" w:line="240" w:lineRule="auto"/>
        <w:ind w:left="10" w:right="-15" w:firstLine="247"/>
        <w:jc w:val="center"/>
      </w:pPr>
      <w:r>
        <w:rPr>
          <w:b/>
        </w:rPr>
        <w:lastRenderedPageBreak/>
        <w:t>5.2.</w:t>
      </w:r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–тематический план </w:t>
      </w:r>
    </w:p>
    <w:p w:rsidR="006048DA" w:rsidRDefault="00D177E5">
      <w:pPr>
        <w:spacing w:line="240" w:lineRule="auto"/>
        <w:ind w:right="290"/>
        <w:jc w:val="right"/>
      </w:pPr>
      <w:r>
        <w:t>Таблица 3</w:t>
      </w:r>
    </w:p>
    <w:tbl>
      <w:tblPr>
        <w:tblStyle w:val="af4"/>
        <w:tblW w:w="920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7"/>
        <w:gridCol w:w="2263"/>
        <w:gridCol w:w="851"/>
        <w:gridCol w:w="1028"/>
        <w:gridCol w:w="851"/>
        <w:gridCol w:w="1239"/>
        <w:gridCol w:w="993"/>
        <w:gridCol w:w="1417"/>
      </w:tblGrid>
      <w:tr w:rsidR="006048DA" w:rsidTr="006A346A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>
            <w:pPr>
              <w:ind w:left="0" w:firstLine="0"/>
            </w:pPr>
            <w:r>
              <w:rPr>
                <w:sz w:val="24"/>
                <w:szCs w:val="24"/>
              </w:rPr>
              <w:t>№</w:t>
            </w:r>
          </w:p>
          <w:p w:rsidR="006048DA" w:rsidRDefault="00D177E5">
            <w:pPr>
              <w:spacing w:after="46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 </w:t>
            </w:r>
          </w:p>
          <w:p w:rsidR="006048DA" w:rsidRDefault="00D177E5">
            <w:pPr>
              <w:spacing w:line="276" w:lineRule="auto"/>
              <w:ind w:left="48" w:hanging="34"/>
              <w:jc w:val="left"/>
            </w:pPr>
            <w:r>
              <w:rPr>
                <w:sz w:val="24"/>
                <w:szCs w:val="24"/>
              </w:rPr>
              <w:t xml:space="preserve">п/ п 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>
            <w:pPr>
              <w:spacing w:line="276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Наименование темы (раздела) дисциплины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48DA" w:rsidRDefault="00D177E5">
            <w:pPr>
              <w:spacing w:line="276" w:lineRule="auto"/>
              <w:ind w:left="1738" w:firstLine="0"/>
              <w:jc w:val="left"/>
            </w:pPr>
            <w:r>
              <w:rPr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48DA" w:rsidRDefault="006048DA">
            <w:pPr>
              <w:spacing w:line="276" w:lineRule="auto"/>
              <w:ind w:left="0" w:firstLine="0"/>
              <w:jc w:val="left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>
            <w:pPr>
              <w:spacing w:line="276" w:lineRule="auto"/>
              <w:ind w:left="113" w:right="113" w:firstLine="0"/>
              <w:jc w:val="center"/>
            </w:pPr>
            <w:r>
              <w:rPr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6048DA" w:rsidTr="006A346A">
        <w:trPr>
          <w:trHeight w:val="28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 w:rsidP="006A346A">
            <w:pPr>
              <w:spacing w:line="276" w:lineRule="auto"/>
              <w:ind w:left="26" w:right="-108" w:firstLine="0"/>
              <w:jc w:val="left"/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EA3296">
            <w:pPr>
              <w:spacing w:line="276" w:lineRule="auto"/>
              <w:ind w:left="113" w:right="113" w:firstLine="0"/>
              <w:jc w:val="center"/>
            </w:pPr>
            <w:r>
              <w:rPr>
                <w:sz w:val="24"/>
                <w:szCs w:val="24"/>
              </w:rPr>
              <w:t>СР</w:t>
            </w:r>
            <w:r w:rsidR="00D177E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</w:tr>
      <w:tr w:rsidR="00EA3296" w:rsidTr="006A346A">
        <w:trPr>
          <w:trHeight w:val="156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 w:rsidP="006A346A">
            <w:pPr>
              <w:spacing w:line="276" w:lineRule="auto"/>
              <w:ind w:left="2" w:right="-74" w:firstLine="0"/>
            </w:pPr>
            <w:r>
              <w:rPr>
                <w:sz w:val="24"/>
                <w:szCs w:val="24"/>
              </w:rPr>
              <w:t xml:space="preserve">Общая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spacing w:line="276" w:lineRule="auto"/>
              <w:ind w:left="2" w:right="113" w:firstLine="0"/>
              <w:jc w:val="left"/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 w:rsidP="006A346A">
            <w:pPr>
              <w:tabs>
                <w:tab w:val="left" w:pos="848"/>
              </w:tabs>
              <w:spacing w:after="46" w:line="234" w:lineRule="auto"/>
              <w:ind w:left="-3" w:right="113" w:firstLine="0"/>
              <w:jc w:val="center"/>
            </w:pPr>
            <w:r>
              <w:rPr>
                <w:sz w:val="24"/>
                <w:szCs w:val="24"/>
              </w:rPr>
              <w:t xml:space="preserve">Практические и семинарские занятия 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</w:tr>
      <w:tr w:rsidR="00EA3296" w:rsidTr="006A346A">
        <w:trPr>
          <w:trHeight w:val="3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43" w:firstLine="0"/>
              <w:jc w:val="center"/>
            </w:pPr>
            <w:r>
              <w:t>1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A85B71">
            <w:pPr>
              <w:spacing w:line="276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704E8B">
            <w:pPr>
              <w:spacing w:line="276" w:lineRule="auto"/>
              <w:ind w:left="0" w:right="2" w:firstLine="0"/>
              <w:jc w:val="center"/>
            </w:pPr>
            <w:r>
              <w:t>8</w:t>
            </w:r>
          </w:p>
        </w:tc>
      </w:tr>
      <w:tr w:rsidR="00A85B71" w:rsidTr="006A346A">
        <w:trPr>
          <w:trHeight w:val="9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экономика в начале XXI 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A85B71"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8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Устойчивое развитие: цели и проблемы их достижения.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1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риски и глобальные проблемы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Опрос;  кейсов </w:t>
            </w:r>
          </w:p>
        </w:tc>
      </w:tr>
      <w:tr w:rsidR="00A85B71" w:rsidTr="006A346A">
        <w:trPr>
          <w:trHeight w:val="1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развития международной торговли</w:t>
            </w:r>
            <w:r w:rsidR="00A85B7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A85B71"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7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895F5C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</w:t>
            </w:r>
            <w:r w:rsidRPr="00895F5C">
              <w:rPr>
                <w:sz w:val="24"/>
                <w:szCs w:val="24"/>
              </w:rPr>
              <w:t>международно</w:t>
            </w:r>
            <w:r>
              <w:rPr>
                <w:sz w:val="24"/>
                <w:szCs w:val="24"/>
              </w:rPr>
              <w:t>го</w:t>
            </w:r>
            <w:r w:rsidRPr="00895F5C">
              <w:rPr>
                <w:sz w:val="24"/>
                <w:szCs w:val="24"/>
              </w:rPr>
              <w:t xml:space="preserve"> движени</w:t>
            </w:r>
            <w:r>
              <w:rPr>
                <w:sz w:val="24"/>
                <w:szCs w:val="24"/>
              </w:rPr>
              <w:t>я</w:t>
            </w:r>
            <w:r w:rsidRPr="00895F5C">
              <w:rPr>
                <w:sz w:val="24"/>
                <w:szCs w:val="24"/>
              </w:rPr>
              <w:t xml:space="preserve"> капитала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A85B71"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16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валютная система и формирование валютных союзов в мировой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9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интеграционных процессов в мировой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12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 xml:space="preserve">Международные экономические и финансовые организации: </w:t>
            </w:r>
            <w:r w:rsidRPr="00895F5C">
              <w:rPr>
                <w:sz w:val="24"/>
                <w:szCs w:val="24"/>
              </w:rPr>
              <w:lastRenderedPageBreak/>
              <w:t>современная повестка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lastRenderedPageBreak/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5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Pr="00E016A5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016A5">
              <w:rPr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108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34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Pr="00E016A5" w:rsidRDefault="00E016A5" w:rsidP="00A85B71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016A5">
              <w:rPr>
                <w:color w:val="auto"/>
                <w:sz w:val="22"/>
                <w:szCs w:val="22"/>
              </w:rPr>
              <w:t>Согласно учебному плану:</w:t>
            </w:r>
            <w:r w:rsidRPr="00E016A5">
              <w:rPr>
                <w:color w:val="auto"/>
                <w:sz w:val="22"/>
                <w:szCs w:val="22"/>
                <w:lang w:eastAsia="zh-CN"/>
              </w:rPr>
              <w:t xml:space="preserve"> контрольная работа</w:t>
            </w:r>
          </w:p>
        </w:tc>
      </w:tr>
      <w:tr w:rsidR="00E016A5" w:rsidTr="00E016A5">
        <w:trPr>
          <w:trHeight w:val="3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6A5" w:rsidRPr="00BB7247" w:rsidRDefault="00E016A5" w:rsidP="00E016A5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:rsidR="00E016A5" w:rsidRPr="00E016A5" w:rsidRDefault="00E016A5" w:rsidP="00E016A5">
            <w:pPr>
              <w:ind w:right="-30"/>
              <w:rPr>
                <w:b/>
                <w:bCs/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E016A5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E016A5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Pr="00E016A5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742D83">
            <w:pPr>
              <w:ind w:left="140" w:right="-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E016A5">
              <w:rPr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E016A5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E016A5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D83" w:rsidRDefault="00742D83" w:rsidP="00742D83">
            <w:pPr>
              <w:ind w:left="30" w:right="146" w:firstLine="91"/>
              <w:jc w:val="center"/>
              <w:rPr>
                <w:sz w:val="24"/>
                <w:szCs w:val="24"/>
              </w:rPr>
            </w:pPr>
          </w:p>
          <w:p w:rsidR="00E016A5" w:rsidRDefault="00E016A5" w:rsidP="00742D83">
            <w:pPr>
              <w:ind w:left="30" w:right="146" w:firstLine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E016A5">
              <w:rPr>
                <w:sz w:val="24"/>
                <w:szCs w:val="24"/>
              </w:rPr>
              <w:t>%</w:t>
            </w:r>
          </w:p>
          <w:p w:rsidR="00742D83" w:rsidRPr="00E016A5" w:rsidRDefault="00742D83" w:rsidP="00742D83">
            <w:pPr>
              <w:ind w:left="30" w:right="146" w:firstLine="9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6A5" w:rsidRPr="00E016A5" w:rsidRDefault="00E016A5" w:rsidP="00E016A5">
            <w:pPr>
              <w:ind w:right="146" w:firstLine="91"/>
              <w:jc w:val="center"/>
              <w:rPr>
                <w:sz w:val="24"/>
                <w:szCs w:val="24"/>
              </w:rPr>
            </w:pPr>
          </w:p>
        </w:tc>
      </w:tr>
    </w:tbl>
    <w:p w:rsidR="006A346A" w:rsidRDefault="006A346A" w:rsidP="006A346A">
      <w:pPr>
        <w:spacing w:after="295" w:line="240" w:lineRule="auto"/>
        <w:ind w:left="247" w:firstLine="0"/>
        <w:jc w:val="left"/>
        <w:rPr>
          <w:b/>
        </w:rPr>
      </w:pPr>
    </w:p>
    <w:p w:rsidR="006048DA" w:rsidRPr="006A346A" w:rsidRDefault="00D177E5" w:rsidP="006A346A">
      <w:pPr>
        <w:spacing w:after="295" w:line="240" w:lineRule="auto"/>
        <w:ind w:left="247" w:firstLine="0"/>
        <w:jc w:val="left"/>
        <w:rPr>
          <w:rFonts w:ascii="Calibri" w:eastAsia="Calibri" w:hAnsi="Calibri" w:cs="Calibri"/>
          <w:sz w:val="24"/>
          <w:szCs w:val="24"/>
        </w:rPr>
      </w:pPr>
      <w:r>
        <w:rPr>
          <w:b/>
        </w:rPr>
        <w:t>5.3. Содержание практических и семинарских занятий</w:t>
      </w:r>
    </w:p>
    <w:p w:rsidR="006048DA" w:rsidRDefault="00D177E5">
      <w:pPr>
        <w:spacing w:after="65" w:line="240" w:lineRule="auto"/>
        <w:ind w:left="262" w:firstLine="0"/>
        <w:jc w:val="right"/>
      </w:pPr>
      <w:r>
        <w:t>Таблица 4</w:t>
      </w:r>
    </w:p>
    <w:tbl>
      <w:tblPr>
        <w:tblStyle w:val="af5"/>
        <w:tblW w:w="9087" w:type="dxa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24"/>
        <w:gridCol w:w="5049"/>
        <w:gridCol w:w="1814"/>
      </w:tblGrid>
      <w:tr w:rsidR="006048DA">
        <w:tc>
          <w:tcPr>
            <w:tcW w:w="2224" w:type="dxa"/>
          </w:tcPr>
          <w:p w:rsidR="006048DA" w:rsidRDefault="00D177E5">
            <w:pPr>
              <w:spacing w:after="65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49" w:type="dxa"/>
          </w:tcPr>
          <w:p w:rsidR="006048DA" w:rsidRDefault="00D177E5">
            <w:pPr>
              <w:spacing w:after="65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14" w:type="dxa"/>
          </w:tcPr>
          <w:p w:rsidR="006048DA" w:rsidRDefault="00D177E5">
            <w:pPr>
              <w:spacing w:after="65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проведения занятия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экономика в начале XXI века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Современное мировое (всемирное) хозяйство: понятие, субъекты, основные этапы формирования и развития.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Глобализация мирового хозяйства: сущность, причины, последствия.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Типология государств. Неравномерность экономического развития и дифференциация национальных экономик стран.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Международное разделение труда как материальная основа развития мирового хозяйства.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транснациональных корпораций (ТНК) в мировой экономике.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71" w:rsidRDefault="00FA4F71" w:rsidP="00FA4F71">
            <w:pPr>
              <w:spacing w:after="42" w:line="234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Опрос; решение </w:t>
            </w:r>
          </w:p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Устойчивое развитие: цели и проблемы их достижения.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устойчивого развития.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устойчивого развития и их взаимосвязь и взаимообусловленность. Особенности устойчивого развития в отдельных странах и группах стран. Усилия ООН, направленные на обеспечение устойчивого развития. Международные конференции по проблемам устойчивого развития.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развития тысячелетия, задачи и показатели.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Декларация тысячелетия ООН. Прогресс и проблемы в реализации целей развития тысячелетия.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Критика Целей развития тысячелетия.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риски и глобальные проблемы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глобального развития: экономические, геополитические, социальные, технологические и риски окружающей среды. Оценка глобальных рисков Всемирным экономическим форумом. Проблемы глобальной экономики и глобальные проблемы. Общие черты и различия. Необходимость объединения усилий государств и общества для решения глобальных проблем.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развития международной торговли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торговля. Внешнеторговая политика.  Основные формы международных экономических отношений. Мировой рынок и этапы его развития. Место международной торговли в системе международных экономических отношений. Динамика международной торговли, ее основные показатели. Товарная и географическая структура мировой торговли товарами и услугами. Методы регулирования внешней торговли. Либерализация и протекционизм в международной торговле. Многостороннее регулирование внешней торговли. Всемирная торговая организация. Внешняя торговля России. Динамика, товарная и географическая структура внешней торговли России.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8.1: 1, 2, 3, 4, раздел 8.2: 1, 2, 5.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</w:t>
            </w:r>
            <w:r w:rsidRPr="00895F5C">
              <w:rPr>
                <w:sz w:val="24"/>
                <w:szCs w:val="24"/>
              </w:rPr>
              <w:t>международно</w:t>
            </w:r>
            <w:r>
              <w:rPr>
                <w:sz w:val="24"/>
                <w:szCs w:val="24"/>
              </w:rPr>
              <w:t>го</w:t>
            </w:r>
            <w:r w:rsidRPr="00895F5C">
              <w:rPr>
                <w:sz w:val="24"/>
                <w:szCs w:val="24"/>
              </w:rPr>
              <w:t xml:space="preserve"> движени</w:t>
            </w:r>
            <w:r>
              <w:rPr>
                <w:sz w:val="24"/>
                <w:szCs w:val="24"/>
              </w:rPr>
              <w:t>я</w:t>
            </w:r>
            <w:r w:rsidRPr="00895F5C">
              <w:rPr>
                <w:sz w:val="24"/>
                <w:szCs w:val="24"/>
              </w:rPr>
              <w:t xml:space="preserve"> капитала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и формы международного движения капитала. Прямые, портфельные и прочие инвестиции. Масштабы, динамика и географическое распределение потоков прямых иностранных инвестиций (ПИИ) в мировой экономике. Государственное и межгосударственное регулирование международного движения ПИИ. Понятие и критерии оценки инвестиционного климата, его состояние в отдельных странах и группах стран. Свободные экономические зоны в мировой экономике, их функции и </w:t>
            </w:r>
            <w:r>
              <w:rPr>
                <w:sz w:val="24"/>
                <w:szCs w:val="24"/>
              </w:rPr>
              <w:lastRenderedPageBreak/>
              <w:t>классификация. Офшорные центры. Динамика, географическая и отраслевая структура иностранных инвестиций в РФ.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8.1: 2, 3, 5, 6; раздел 8.2: 1, 2, 4.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валютная система и формирование валютных союзов в мировой экономике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виды валют. Понятие валютных отношений, валютного курса и валютного паритета. Платежный баланс и валютный курс. Эволюция международных валютных систем. Парижская мировая валютная система. Генуэзская мировая валютная система. Предпосылки формирования и принципы функционирования </w:t>
            </w:r>
            <w:proofErr w:type="spellStart"/>
            <w:r>
              <w:rPr>
                <w:sz w:val="24"/>
                <w:szCs w:val="24"/>
              </w:rPr>
              <w:t>Бреттон-Вудской</w:t>
            </w:r>
            <w:proofErr w:type="spellEnd"/>
            <w:r>
              <w:rPr>
                <w:sz w:val="24"/>
                <w:szCs w:val="24"/>
              </w:rPr>
              <w:t xml:space="preserve"> валютной системы, причины ее кризиса и краха. Ямайская валютная система. Формирование Европейской валютной системы. Состав и современные проблемы функционирования зоны евро.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2, 3.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71" w:rsidRDefault="00FA4F71" w:rsidP="00FA4F71">
            <w:pPr>
              <w:spacing w:after="42" w:line="234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Опрос; решение </w:t>
            </w:r>
          </w:p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интеграционных процессов в мировой экономике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Сущность, предпосылки и формы международной экономической интеграции. Основные этапы развития западноевропейской интеграции. ЕС на современном этапе развития. Зоны свободной торговли, таможенные союзы и общие рынки. Североамериканское соглашение о свободной торговле НАФТА (USMCA). Интеграционные процессы в Азиатско-Тихоокеанском регионе (АТЭС, АСЕАН). Интеграционные процессы в Латинской Америке (МЕРКОСУР). Интеграционные процессы в других регионах мира. Интеграционные процессы в рамках СНГ. Основные этапы экономического сотрудничества в рамках СНГ. Евразийский экономический союз.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2, 6.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Международные экономические и финансовые организации: современная повестка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международных экономических и финансовых организаций. Специализированные организации ООН (ФАО, ВОИС, ЮНИДО, ПРООН, ЮНВТО). Организация экономического сотрудничества и развития (ОЭСР). Россия и ОЭСР. Международный валютный фонд (МВФ). Формирование группы Всемирного Банка, ее деятельность.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2, 3.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</w:tbl>
    <w:p w:rsidR="006048DA" w:rsidRDefault="006048DA">
      <w:pPr>
        <w:spacing w:after="65" w:line="240" w:lineRule="auto"/>
        <w:ind w:left="262" w:firstLine="0"/>
        <w:jc w:val="left"/>
        <w:rPr>
          <w:sz w:val="24"/>
          <w:szCs w:val="24"/>
        </w:rPr>
      </w:pPr>
    </w:p>
    <w:p w:rsidR="006048DA" w:rsidRDefault="00D177E5">
      <w:pPr>
        <w:spacing w:after="160" w:line="259" w:lineRule="auto"/>
        <w:ind w:left="0" w:firstLine="0"/>
        <w:jc w:val="left"/>
        <w:rPr>
          <w:sz w:val="24"/>
          <w:szCs w:val="24"/>
        </w:rPr>
      </w:pPr>
      <w:r>
        <w:br w:type="page"/>
      </w:r>
    </w:p>
    <w:p w:rsidR="006048DA" w:rsidRPr="00A127BC" w:rsidRDefault="00D177E5" w:rsidP="00A127BC">
      <w:pPr>
        <w:pStyle w:val="a6"/>
        <w:numPr>
          <w:ilvl w:val="0"/>
          <w:numId w:val="15"/>
        </w:numPr>
        <w:spacing w:after="0" w:line="276" w:lineRule="auto"/>
        <w:jc w:val="center"/>
        <w:rPr>
          <w:b/>
        </w:rPr>
      </w:pPr>
      <w:r w:rsidRPr="00A127BC">
        <w:rPr>
          <w:b/>
        </w:rPr>
        <w:lastRenderedPageBreak/>
        <w:t>Перечень учебно-методического обеспечения для самостоятельной работы обучающихся по дисциплине</w:t>
      </w:r>
    </w:p>
    <w:p w:rsidR="00E016A5" w:rsidRDefault="00E016A5" w:rsidP="00A127BC">
      <w:pPr>
        <w:pStyle w:val="a6"/>
        <w:spacing w:after="0" w:line="276" w:lineRule="auto"/>
        <w:ind w:left="686" w:firstLine="0"/>
      </w:pPr>
    </w:p>
    <w:p w:rsidR="006048DA" w:rsidRDefault="00D177E5" w:rsidP="00E016A5">
      <w:pPr>
        <w:spacing w:after="0" w:line="276" w:lineRule="auto"/>
        <w:ind w:left="0" w:firstLine="709"/>
        <w:jc w:val="center"/>
        <w:rPr>
          <w:b/>
        </w:rPr>
      </w:pPr>
      <w:r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048DA" w:rsidRDefault="006048DA" w:rsidP="00E016A5">
      <w:pPr>
        <w:spacing w:after="0" w:line="276" w:lineRule="auto"/>
        <w:ind w:left="0" w:firstLine="709"/>
        <w:jc w:val="center"/>
      </w:pPr>
    </w:p>
    <w:p w:rsidR="006048DA" w:rsidRDefault="00D177E5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К внеаудиторным формам самостоятельной работы студентов относятся: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к семинарскому занятию, проводимому в форме дискуссии;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к решению и проверке ситуационных задач (кейсов);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выполнение домашних заданий;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презентаций по заданной проблематике;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к зачету. </w:t>
      </w:r>
    </w:p>
    <w:p w:rsidR="006048DA" w:rsidRDefault="00D177E5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материала. При выступлении, студентам необходимо аргументировано излагать свою позицию, подкреплять ее конкретными данными, уметь обобщать, аргументировать и систематизировать статистические выкладки.  </w:t>
      </w:r>
    </w:p>
    <w:p w:rsidR="00A127BC" w:rsidRDefault="00D177E5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На семинарских занятиях преподаватель проверяет выполнение самостоятельных заданий и качество усвоения знаний.  </w:t>
      </w:r>
    </w:p>
    <w:p w:rsidR="006048DA" w:rsidRDefault="00A127BC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                                                                                                     </w:t>
      </w:r>
      <w:r w:rsidR="00D177E5">
        <w:t>Таблица 5</w:t>
      </w:r>
    </w:p>
    <w:p w:rsidR="006048DA" w:rsidRDefault="00D177E5">
      <w:pPr>
        <w:spacing w:after="214" w:line="242" w:lineRule="auto"/>
        <w:ind w:left="2142" w:firstLine="246"/>
        <w:rPr>
          <w:b/>
        </w:rPr>
      </w:pPr>
      <w:r>
        <w:rPr>
          <w:b/>
        </w:rPr>
        <w:t xml:space="preserve"> Формы внеаудиторной самостоятельной работы </w:t>
      </w:r>
    </w:p>
    <w:tbl>
      <w:tblPr>
        <w:tblStyle w:val="af6"/>
        <w:tblW w:w="934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3118"/>
        <w:gridCol w:w="3684"/>
      </w:tblGrid>
      <w:tr w:rsidR="006048DA" w:rsidTr="00A127BC">
        <w:tc>
          <w:tcPr>
            <w:tcW w:w="2547" w:type="dxa"/>
            <w:shd w:val="clear" w:color="auto" w:fill="auto"/>
          </w:tcPr>
          <w:p w:rsidR="006048DA" w:rsidRDefault="00D177E5">
            <w:pPr>
              <w:keepNext/>
              <w:widowControl w:val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118" w:type="dxa"/>
            <w:shd w:val="clear" w:color="auto" w:fill="auto"/>
          </w:tcPr>
          <w:p w:rsidR="006048DA" w:rsidRDefault="00D177E5">
            <w:pPr>
              <w:keepNext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684" w:type="dxa"/>
          </w:tcPr>
          <w:p w:rsidR="006048DA" w:rsidRDefault="00D177E5">
            <w:pPr>
              <w:keepNext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экономика в начале XXI века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международного разделения труда и тенденции их развития в начале XXI века.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законодательной и нормативной базы, статистических данных, подготовка докладов и выступлений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Устойчивое развитие: цели и проблемы их достижения.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устойчивого развития в отдельных странах и группах стран.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законодательной и нормативной базы, статистических данных, подготовка докладов и выступлений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риски и глобальные проблемы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глобальных рисков Всемирным экономическим форумом.</w:t>
            </w:r>
          </w:p>
        </w:tc>
        <w:tc>
          <w:tcPr>
            <w:tcW w:w="3684" w:type="dxa"/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lastRenderedPageBreak/>
              <w:t>Тенденции развития международной торговли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соглашения в рамках ВТО (ГАТТ-94, ГАТС, ТРИМС, ТРИПС).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Динамика, товарная и географическая структура внешней торговли Российской Федерации.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</w:t>
            </w:r>
            <w:r w:rsidRPr="00895F5C">
              <w:rPr>
                <w:sz w:val="24"/>
                <w:szCs w:val="24"/>
              </w:rPr>
              <w:t>международно</w:t>
            </w:r>
            <w:r>
              <w:rPr>
                <w:sz w:val="24"/>
                <w:szCs w:val="24"/>
              </w:rPr>
              <w:t>го</w:t>
            </w:r>
            <w:r w:rsidRPr="00895F5C">
              <w:rPr>
                <w:sz w:val="24"/>
                <w:szCs w:val="24"/>
              </w:rPr>
              <w:t xml:space="preserve"> движени</w:t>
            </w:r>
            <w:r>
              <w:rPr>
                <w:sz w:val="24"/>
                <w:szCs w:val="24"/>
              </w:rPr>
              <w:t>я</w:t>
            </w:r>
            <w:r w:rsidRPr="00895F5C">
              <w:rPr>
                <w:sz w:val="24"/>
                <w:szCs w:val="24"/>
              </w:rPr>
              <w:t xml:space="preserve"> капитала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ТНК в движении ПИИ. Формы участия иностранного капитала в экономике РФ. Нормативно-правовая база регулирования иностранных инвестиций в РФ.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валютная система и формирование валютных союзов в мировой экономике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современные проблемы функционирования зоны евро.</w:t>
            </w:r>
          </w:p>
        </w:tc>
        <w:tc>
          <w:tcPr>
            <w:tcW w:w="3684" w:type="dxa"/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интеграционных процессов в мировой экономике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Интеграционные процессы в разных регионах мира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Международные экономические и финансовые организации: современная повестка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Специализированные организации ООН (ФАО, ВОИС, ЮНИДО, ПРООН, ЮНВТО).</w:t>
            </w:r>
          </w:p>
        </w:tc>
        <w:tc>
          <w:tcPr>
            <w:tcW w:w="3684" w:type="dxa"/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</w:tbl>
    <w:p w:rsidR="00A127BC" w:rsidRDefault="00A127BC">
      <w:pPr>
        <w:spacing w:after="0" w:line="360" w:lineRule="auto"/>
        <w:ind w:left="0" w:firstLine="0"/>
        <w:jc w:val="center"/>
        <w:rPr>
          <w:b/>
        </w:rPr>
      </w:pPr>
    </w:p>
    <w:p w:rsidR="006048DA" w:rsidRDefault="00D177E5">
      <w:pPr>
        <w:spacing w:after="0" w:line="360" w:lineRule="auto"/>
        <w:ind w:left="0" w:firstLine="0"/>
        <w:jc w:val="center"/>
      </w:pPr>
      <w:r>
        <w:rPr>
          <w:b/>
        </w:rPr>
        <w:t>6.2. Перечень вопросов, заданий, тем для подготовки к текущему контролю</w:t>
      </w:r>
    </w:p>
    <w:p w:rsidR="006048DA" w:rsidRDefault="00D177E5">
      <w:pPr>
        <w:spacing w:after="0" w:line="360" w:lineRule="auto"/>
        <w:ind w:left="0" w:firstLine="0"/>
        <w:jc w:val="center"/>
      </w:pPr>
      <w:r>
        <w:rPr>
          <w:b/>
        </w:rPr>
        <w:t>Примерная тематика домашних творческих работ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 xml:space="preserve">Воздействие глобализации на отдельные страны и мировую экономику. 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Демографический взрыв и его последствия.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Проблема старения населения в отдельных странах и ее влияние на мировую экономику.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 xml:space="preserve">Процессы и проблемы международной миграции в мировой экономике.  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Мировое производство и потребление энергии.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Перспективы использования возобновляемых источников энергии.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Обеспеченность стран водными ресурсами и основные вызовы.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lastRenderedPageBreak/>
        <w:t xml:space="preserve">Мировая продовольственная проблема и формы ее проявления. 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Бедность как глобальная проблема. Способы измерения и борьбы с бедностью.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Глобальное потепление и изменение климата.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Иностранная помощь и Международное содействие развитию.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Устойчивое развитие, сущность и содержания понятия.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«Торговые войны»: причины возникновения и последствия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Роль ТНК в международных инвестициях.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Проблемы внешней задолженности в системе международных экономических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Основные черты экономики развитых стран и их роль в мировом хозяйстве.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Миграционные процессы в Европе.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Современные экономические проблемы ЕС.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Роль Всемирного банка в решении глобальной проблемы бедности.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Формы международных экономических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Мировой рынок и его конъюнктура.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Тарифные методы государственного регулирования внешней торговли.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Нетарифные методы государственного регулирования внешней торговли.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ГАТТ/ ВТО: роль в регулировании международной торговли.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Международная торговля услугами в системе МЭО.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Прямые и портфельные иностранные инвестиции.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Свободные (специальные) экономические зоны и их место и роль в мировой экономике.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Место и роль иностранного капитала в экономике России.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Влияние международной миграции рабочей силы на экономику.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Сущность, предпосылки и цели международной экономической интеграции.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Экономическая интеграция в Северной Америке.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Экономическая интеграция в Южной Америке.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lastRenderedPageBreak/>
        <w:t>Экономическая интеграция в Юго-Восточной Азии и Азиатско-тихоокеанском регионе.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Проблемы экономической интеграции стран СНГ.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Система управления ЕС, экономические институты и экономическая политика.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Международные экономические организации: причины возникновения и классификация.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Система экономических организаций ООН.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Организация экономического сотрудничества и развития.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Международные экономические организации в системе международных экономических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Группа Всемирного банка: роль в экономическом развитии мира.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Роль МВФ в регулировании международных валютных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Торговые отношения двух стран (на примере торговли конкретных стран)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Последствия вступления России в ВТО.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Международная торговля услугами (на примере конкретного вида услуг).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Международные валютно-финансовые кризисы.</w:t>
      </w:r>
    </w:p>
    <w:p w:rsidR="006048DA" w:rsidRDefault="00D177E5">
      <w:pPr>
        <w:spacing w:after="0" w:line="360" w:lineRule="auto"/>
        <w:ind w:left="0" w:firstLine="709"/>
      </w:pPr>
      <w: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департамента/кафедры»</w:t>
      </w:r>
    </w:p>
    <w:p w:rsidR="006048DA" w:rsidRDefault="00D177E5">
      <w:pPr>
        <w:spacing w:after="56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Pr="006021C1" w:rsidRDefault="00D177E5" w:rsidP="00A127BC">
      <w:pPr>
        <w:numPr>
          <w:ilvl w:val="0"/>
          <w:numId w:val="12"/>
        </w:numPr>
        <w:spacing w:after="149" w:line="276" w:lineRule="auto"/>
        <w:ind w:firstLine="708"/>
        <w:jc w:val="center"/>
      </w:pPr>
      <w:r>
        <w:rPr>
          <w:b/>
        </w:rPr>
        <w:t>Фонд оценочных средств для проведения промежуточной аттестации обучающихся по дисциплине</w:t>
      </w:r>
    </w:p>
    <w:p w:rsidR="006021C1" w:rsidRDefault="006021C1" w:rsidP="006021C1">
      <w:pPr>
        <w:spacing w:after="0" w:line="240" w:lineRule="auto"/>
        <w:ind w:left="0" w:firstLine="0"/>
      </w:pPr>
      <w:r w:rsidRPr="00A42216">
        <w:t>Перечень компетенций и их структура в виде знаний, умений содержится в разделе 2 «Перечень планируемых результатов обучения по дисциплине».</w:t>
      </w:r>
    </w:p>
    <w:p w:rsidR="00357E4E" w:rsidRDefault="00357E4E" w:rsidP="006021C1">
      <w:pPr>
        <w:spacing w:after="0" w:line="240" w:lineRule="auto"/>
        <w:ind w:left="0" w:firstLine="0"/>
      </w:pPr>
    </w:p>
    <w:p w:rsidR="00357E4E" w:rsidRPr="00357E4E" w:rsidRDefault="00357E4E" w:rsidP="00357E4E">
      <w:pPr>
        <w:keepNext/>
        <w:spacing w:after="0" w:line="240" w:lineRule="auto"/>
        <w:ind w:left="0" w:firstLine="720"/>
        <w:outlineLvl w:val="0"/>
        <w:rPr>
          <w:b/>
          <w:lang w:eastAsia="en-US"/>
        </w:rPr>
      </w:pPr>
      <w:bookmarkStart w:id="1" w:name="_Toc3995511"/>
      <w:r w:rsidRPr="00357E4E">
        <w:rPr>
          <w:b/>
          <w:lang w:eastAsia="en-US"/>
        </w:rPr>
        <w:t>Типовые контрольные задания или иные материалы</w:t>
      </w:r>
      <w:r>
        <w:rPr>
          <w:b/>
          <w:lang w:eastAsia="en-US"/>
        </w:rPr>
        <w:t xml:space="preserve">, необходимые для оценки знаний и </w:t>
      </w:r>
      <w:r w:rsidRPr="00357E4E">
        <w:rPr>
          <w:b/>
          <w:lang w:eastAsia="en-US"/>
        </w:rPr>
        <w:t>умений</w:t>
      </w:r>
      <w:bookmarkEnd w:id="1"/>
    </w:p>
    <w:p w:rsidR="006021C1" w:rsidRDefault="006021C1" w:rsidP="006021C1">
      <w:pPr>
        <w:pStyle w:val="a6"/>
        <w:shd w:val="clear" w:color="auto" w:fill="FFFFFF"/>
        <w:ind w:left="247" w:right="140" w:firstLine="0"/>
        <w:jc w:val="right"/>
      </w:pPr>
      <w:r>
        <w:t>Т</w:t>
      </w:r>
      <w:r w:rsidRPr="00602655">
        <w:t xml:space="preserve">аблица </w:t>
      </w:r>
      <w:r>
        <w:t>5</w:t>
      </w:r>
    </w:p>
    <w:tbl>
      <w:tblPr>
        <w:tblStyle w:val="10"/>
        <w:tblW w:w="10774" w:type="dxa"/>
        <w:tblInd w:w="-998" w:type="dxa"/>
        <w:tblLook w:val="04A0" w:firstRow="1" w:lastRow="0" w:firstColumn="1" w:lastColumn="0" w:noHBand="0" w:noVBand="1"/>
      </w:tblPr>
      <w:tblGrid>
        <w:gridCol w:w="2182"/>
        <w:gridCol w:w="2677"/>
        <w:gridCol w:w="2677"/>
        <w:gridCol w:w="3238"/>
      </w:tblGrid>
      <w:tr w:rsidR="006021C1" w:rsidRPr="004B1BFE" w:rsidTr="00A127BC">
        <w:tc>
          <w:tcPr>
            <w:tcW w:w="2182" w:type="dxa"/>
          </w:tcPr>
          <w:p w:rsidR="006021C1" w:rsidRPr="00A42216" w:rsidRDefault="006021C1" w:rsidP="00A127BC">
            <w:pPr>
              <w:widowControl w:val="0"/>
              <w:autoSpaceDE w:val="0"/>
              <w:autoSpaceDN w:val="0"/>
              <w:adjustRightInd w:val="0"/>
              <w:ind w:left="-9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77" w:type="dxa"/>
          </w:tcPr>
          <w:p w:rsidR="006021C1" w:rsidRPr="00A42216" w:rsidRDefault="006021C1" w:rsidP="00F71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</w:t>
            </w: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достижения компетенции</w:t>
            </w:r>
          </w:p>
        </w:tc>
        <w:tc>
          <w:tcPr>
            <w:tcW w:w="2088" w:type="dxa"/>
          </w:tcPr>
          <w:p w:rsidR="006021C1" w:rsidRPr="00A42216" w:rsidRDefault="006021C1" w:rsidP="00F71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</w:t>
            </w: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3827" w:type="dxa"/>
          </w:tcPr>
          <w:p w:rsidR="006021C1" w:rsidRPr="00A42216" w:rsidRDefault="006021C1" w:rsidP="00F71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0E0F96" w:rsidRPr="0039078A" w:rsidTr="00A127BC">
        <w:tc>
          <w:tcPr>
            <w:tcW w:w="2182" w:type="dxa"/>
          </w:tcPr>
          <w:p w:rsidR="000E0F96" w:rsidRPr="0039078A" w:rsidRDefault="006979B1" w:rsidP="006979B1">
            <w:pPr>
              <w:widowControl w:val="0"/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79B1"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0F96" w:rsidRPr="0039078A">
              <w:rPr>
                <w:rFonts w:ascii="Times New Roman" w:hAnsi="Times New Roman" w:cs="Times New Roman"/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677" w:type="dxa"/>
          </w:tcPr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1. Корректно использует профильные информационные ресурсы информационно-телекоммуникационной сети «Интернет».</w:t>
            </w: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2. Использует рациональные приемы поиска и применения программных продуктов лингвистического профиля.</w:t>
            </w: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2088" w:type="dxa"/>
          </w:tcPr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Знать: основные профильные информационные ресурсы информационно-телекоммуникационной сети «Интернет» в области мировой экономики.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7736B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показатели мировой экономики с использованием международных информационных систем и баз данных.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2. Знать: основные типы программных продуктов в области исследования мировой экономики.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использовать в научной и познавательной деятельности, а также в социальной сфере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профессиональные навыки работы с информационными системами в области исследования мировой экономики.</w:t>
            </w: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3. Знать: методы и способы поиска необходимой информации в специализированной литературе и электронных ресурсах.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проводить поиск, отбор, обработку и систематизацию относящейся к исследуемому вопросу информации.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4. Знать: принятые в научном дискурсе правила составления и оформления ссылок и библиографии.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составления и оформления ссылок и библиографии в соответствии с правилами научного дискурса.</w:t>
            </w:r>
          </w:p>
        </w:tc>
        <w:tc>
          <w:tcPr>
            <w:tcW w:w="3827" w:type="dxa"/>
          </w:tcPr>
          <w:p w:rsidR="000E0F96" w:rsidRDefault="007736BB" w:rsidP="000E0F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7736BB">
              <w:rPr>
                <w:rFonts w:ascii="Times New Roman" w:hAnsi="Times New Roman" w:cs="Times New Roman"/>
                <w:sz w:val="24"/>
                <w:szCs w:val="24"/>
              </w:rPr>
              <w:t xml:space="preserve">1. Подготовить аналитическую справку о торговых ограничениях на рынке соответствующего российского товара* в Китае и о перспективных рынках для экспорта соответствующего российского товара (на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открытых баз</w:t>
            </w:r>
            <w:r w:rsidRPr="007736BB">
              <w:rPr>
                <w:rFonts w:ascii="Times New Roman" w:hAnsi="Times New Roman" w:cs="Times New Roman"/>
                <w:sz w:val="24"/>
                <w:szCs w:val="24"/>
              </w:rPr>
              <w:t xml:space="preserve"> данных)</w:t>
            </w:r>
            <w:r w:rsidR="00802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CFC" w:rsidRPr="00693CFC" w:rsidRDefault="00693CFC" w:rsidP="00693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 Используя данные сайтов МВФ, ЮНКТАД, Всемирного банка: 1)</w:t>
            </w:r>
            <w:r w:rsidR="00CA20D5" w:rsidRPr="00CA2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ерите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 xml:space="preserve"> группу стран (развитые, с растущими рынками или с низкими доходами)</w:t>
            </w:r>
          </w:p>
          <w:p w:rsidR="00693CFC" w:rsidRPr="00693CFC" w:rsidRDefault="00693CFC" w:rsidP="00693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предпринимаемых государствами мер поддержки экономики и сделать выводы о проблемах перспективах развития в соответствующей группе стран (перечистить </w:t>
            </w:r>
            <w:proofErr w:type="spellStart"/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тезисно</w:t>
            </w:r>
            <w:proofErr w:type="spellEnd"/>
            <w:r w:rsidRPr="00693CF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выводы).</w:t>
            </w:r>
          </w:p>
          <w:p w:rsidR="009A79FC" w:rsidRDefault="00693CFC" w:rsidP="00693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Перечислит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, какие данные (показатели) необходимы для того, чтобы сделать полноценный обзор и выводы о проблемах и перспективах развития выбранной группы стран в условиях пандемии.</w:t>
            </w:r>
          </w:p>
          <w:p w:rsidR="009A79FC" w:rsidRDefault="009A79FC" w:rsidP="000E0F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P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</w:t>
            </w: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>На основе базы данных Международного торгового центра trademap.org исследовать динамику взаимно торговли товарами стран ЕАЭС. Составить аналитические таблицы, графики, диаграммы.</w:t>
            </w:r>
          </w:p>
          <w:p w:rsidR="009A79FC" w:rsidRP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 xml:space="preserve">Выявить барьеры в торговле </w:t>
            </w:r>
            <w:r w:rsidRPr="009A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основными товарами. Составить аналитическую таблицу.</w:t>
            </w:r>
          </w:p>
          <w:p w:rsid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>Подготовить аналитическую справку и презентацию результатов. Сделать выводы об особенностях, тенденциях и потенциальных направлениях развития взаимной торговли.</w:t>
            </w:r>
          </w:p>
          <w:p w:rsid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На основе STRI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Simulator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(OECD)</w:t>
            </w: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анализ ограничений торговли услугами за рубежом (вид услуг и страна – по выбору).</w:t>
            </w:r>
          </w:p>
          <w:p w:rsidR="00802FA6" w:rsidRDefault="00802FA6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изучения нескольких изданий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Investment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Report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выявить изменения в географии мировых потоков капитала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Изучить динамику развития мирового рынка и отдельных его секторов на основе изучения «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Trade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Statistical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Review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» за ряд лет и других изданий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Составить библиографический список для изучения вопроса о развитии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интеграционны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на постсоветском пространстве,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этих процессах. </w:t>
            </w:r>
          </w:p>
          <w:p w:rsidR="00802FA6" w:rsidRP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краткую справку по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интеграционных процессов на постсоветском пространстве, о роли России в этих процессах.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Оформите ссылки и библиографию в </w:t>
            </w:r>
            <w:r w:rsidR="004A0732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правилами</w:t>
            </w:r>
          </w:p>
        </w:tc>
      </w:tr>
      <w:tr w:rsidR="00EA1FA1" w:rsidRPr="004B1BFE" w:rsidTr="00A127BC">
        <w:tc>
          <w:tcPr>
            <w:tcW w:w="2182" w:type="dxa"/>
          </w:tcPr>
          <w:p w:rsidR="000E0F96" w:rsidRPr="004B1BFE" w:rsidRDefault="006979B1" w:rsidP="006979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6979B1">
              <w:rPr>
                <w:rFonts w:asciiTheme="majorBidi" w:hAnsiTheme="majorBidi" w:cstheme="majorBidi"/>
              </w:rPr>
              <w:t>ПКП-2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0E0F96" w:rsidRPr="00203CBA">
              <w:rPr>
                <w:rFonts w:asciiTheme="majorBidi" w:hAnsiTheme="majorBidi" w:cstheme="majorBidi"/>
              </w:rPr>
              <w:t xml:space="preserve">Способен выступать в роли посредника между представителями </w:t>
            </w:r>
            <w:r w:rsidR="000E0F96" w:rsidRPr="00203CBA">
              <w:rPr>
                <w:rFonts w:asciiTheme="majorBidi" w:hAnsiTheme="majorBidi" w:cstheme="majorBidi"/>
              </w:rPr>
              <w:lastRenderedPageBreak/>
              <w:t>своей и иноязычной культуры в общей и профессиональной</w:t>
            </w:r>
            <w:r>
              <w:rPr>
                <w:rFonts w:asciiTheme="majorBidi" w:hAnsiTheme="majorBidi" w:cstheme="majorBidi"/>
              </w:rPr>
              <w:t xml:space="preserve"> сферах общения </w:t>
            </w:r>
          </w:p>
        </w:tc>
        <w:tc>
          <w:tcPr>
            <w:tcW w:w="2677" w:type="dxa"/>
          </w:tcPr>
          <w:p w:rsidR="000E0F96" w:rsidRPr="00901A1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Анализирует особенности коммуникативного поведения </w:t>
            </w:r>
            <w:r w:rsidRPr="00901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представителей разных культур в различных сферах общественной жизни. </w:t>
            </w:r>
          </w:p>
          <w:p w:rsidR="000E0F96" w:rsidRPr="00901A1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901A1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A16">
              <w:rPr>
                <w:rFonts w:ascii="Times New Roman" w:hAnsi="Times New Roman" w:cs="Times New Roman"/>
                <w:sz w:val="24"/>
                <w:szCs w:val="24"/>
              </w:rPr>
              <w:t xml:space="preserve">2. Способен предотвращать конфликты, возникающие в процессе межкультурной коммуникации, используя </w:t>
            </w:r>
            <w:proofErr w:type="spellStart"/>
            <w:r w:rsidRPr="00901A16">
              <w:rPr>
                <w:rFonts w:ascii="Times New Roman" w:hAnsi="Times New Roman" w:cs="Times New Roman"/>
                <w:sz w:val="24"/>
                <w:szCs w:val="24"/>
              </w:rPr>
              <w:t>интеракциональные</w:t>
            </w:r>
            <w:proofErr w:type="spellEnd"/>
            <w:r w:rsidRPr="00901A16">
              <w:rPr>
                <w:rFonts w:ascii="Times New Roman" w:hAnsi="Times New Roman" w:cs="Times New Roman"/>
                <w:sz w:val="24"/>
                <w:szCs w:val="24"/>
              </w:rPr>
              <w:t xml:space="preserve"> и контекстные знания. </w:t>
            </w:r>
          </w:p>
          <w:p w:rsid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901A16" w:rsidRDefault="000E0F96" w:rsidP="000E0F9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A16">
              <w:rPr>
                <w:rFonts w:ascii="Times New Roman" w:hAnsi="Times New Roman" w:cs="Times New Roman"/>
                <w:sz w:val="24"/>
                <w:szCs w:val="24"/>
              </w:rPr>
              <w:t>3. Эффективно использует вербальный и невербальный каналы для адекватной передачи информации от адресанта к адресату.</w:t>
            </w:r>
          </w:p>
        </w:tc>
        <w:tc>
          <w:tcPr>
            <w:tcW w:w="2088" w:type="dxa"/>
          </w:tcPr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1.Знать: тенденции и особенности поведения представителей разных культур в различных 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сферах общественной жизни, проявляющиеся в процессе коммуникации.</w:t>
            </w: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A0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описывать и проводить формальную репрезентацию денотативной, концептуальной и прагматической составляющей коммуникативного процесса.</w:t>
            </w: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2.Знать: причины возникновения и методы улаживания конфликтных ситуаций в процессе межкультурной коммуникации.</w:t>
            </w:r>
          </w:p>
          <w:p w:rsidR="000E0F96" w:rsidRPr="000E0F96" w:rsidRDefault="000E0F96" w:rsidP="000E0F9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найти и задействовать наиболее подходящий метод урегулирования конфликта в процессе межкультурной коммуникации.</w:t>
            </w: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3.Знать: особенности вербального и невербального каналов передачи сообщения.</w:t>
            </w:r>
          </w:p>
          <w:p w:rsidR="000E0F96" w:rsidRPr="000E0F96" w:rsidRDefault="000E0F96" w:rsidP="000E0F9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определить наиболее подходящий в данной коммуникативной ситуации канал передачи сообщения.</w:t>
            </w:r>
          </w:p>
        </w:tc>
        <w:tc>
          <w:tcPr>
            <w:tcW w:w="3827" w:type="dxa"/>
          </w:tcPr>
          <w:p w:rsidR="000E0F96" w:rsidRDefault="00916528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Задание 1. </w:t>
            </w:r>
            <w:r w:rsidRPr="00916528">
              <w:rPr>
                <w:rFonts w:ascii="Times New Roman" w:hAnsi="Times New Roman" w:cs="Times New Roman"/>
                <w:lang w:eastAsia="ru-RU"/>
              </w:rPr>
              <w:t>Подготовиться к дискуссии на тему: «</w:t>
            </w:r>
            <w:r>
              <w:rPr>
                <w:rFonts w:ascii="Times New Roman" w:hAnsi="Times New Roman" w:cs="Times New Roman"/>
                <w:lang w:eastAsia="ru-RU"/>
              </w:rPr>
              <w:t>П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оследствия </w:t>
            </w:r>
            <w:r>
              <w:rPr>
                <w:rFonts w:ascii="Times New Roman" w:hAnsi="Times New Roman" w:cs="Times New Roman"/>
                <w:lang w:eastAsia="ru-RU"/>
              </w:rPr>
              <w:t xml:space="preserve">и новые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качества </w:t>
            </w:r>
            <w:r w:rsidRPr="00916528">
              <w:rPr>
                <w:rFonts w:ascii="Times New Roman" w:hAnsi="Times New Roman" w:cs="Times New Roman"/>
                <w:lang w:eastAsia="ru-RU"/>
              </w:rPr>
              <w:t>глобализации мирово</w:t>
            </w:r>
            <w:r>
              <w:rPr>
                <w:rFonts w:ascii="Times New Roman" w:hAnsi="Times New Roman" w:cs="Times New Roman"/>
                <w:lang w:eastAsia="ru-RU"/>
              </w:rPr>
              <w:t>й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экономики</w:t>
            </w:r>
            <w:r w:rsidRPr="00916528">
              <w:rPr>
                <w:rFonts w:ascii="Times New Roman" w:hAnsi="Times New Roman" w:cs="Times New Roman"/>
                <w:lang w:eastAsia="ru-RU"/>
              </w:rPr>
              <w:t>».</w:t>
            </w:r>
          </w:p>
          <w:p w:rsidR="00EA1FA1" w:rsidRDefault="00916528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Задание 2. Подготовить инфографику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 на тему: «Последствия и новые качества </w:t>
            </w:r>
            <w:r>
              <w:rPr>
                <w:rFonts w:ascii="Times New Roman" w:hAnsi="Times New Roman" w:cs="Times New Roman"/>
                <w:lang w:eastAsia="ru-RU"/>
              </w:rPr>
              <w:t>глобализации мировой экономики» с позиций разных стран (по выбору)</w:t>
            </w: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A127BC" w:rsidRDefault="00A127BC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A127BC" w:rsidRDefault="00A127BC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A127BC" w:rsidRDefault="00A127BC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EA1FA1">
            <w:pPr>
              <w:pStyle w:val="afa"/>
              <w:spacing w:before="0" w:beforeAutospacing="0"/>
              <w:contextualSpacing/>
            </w:pPr>
            <w:r>
              <w:rPr>
                <w:rFonts w:ascii="Times New Roman" w:hAnsi="Times New Roman" w:cs="Times New Roman"/>
                <w:lang w:eastAsia="ru-RU"/>
              </w:rPr>
              <w:t xml:space="preserve">Задание 1. </w:t>
            </w:r>
            <w:r w:rsidRPr="00EA1FA1">
              <w:rPr>
                <w:rFonts w:ascii="Times New Roman" w:hAnsi="Times New Roman" w:cs="Times New Roman"/>
                <w:lang w:eastAsia="ru-RU"/>
              </w:rPr>
              <w:t xml:space="preserve">Изучить сущность транснациональных компаний, их позиции в мировой экономике, </w:t>
            </w:r>
            <w:proofErr w:type="gramStart"/>
            <w:r w:rsidRPr="00EA1FA1">
              <w:rPr>
                <w:rFonts w:ascii="Times New Roman" w:hAnsi="Times New Roman" w:cs="Times New Roman"/>
                <w:lang w:eastAsia="ru-RU"/>
              </w:rPr>
              <w:t>Выявить</w:t>
            </w:r>
            <w:proofErr w:type="gramEnd"/>
            <w:r w:rsidRPr="00EA1FA1">
              <w:rPr>
                <w:rFonts w:ascii="Times New Roman" w:hAnsi="Times New Roman" w:cs="Times New Roman"/>
                <w:lang w:eastAsia="ru-RU"/>
              </w:rPr>
              <w:t xml:space="preserve"> отличия глобальных ТНК от прежних поколений транснациональных корпораций</w:t>
            </w:r>
            <w:r>
              <w:rPr>
                <w:rFonts w:ascii="Times New Roman" w:hAnsi="Times New Roman" w:cs="Times New Roman"/>
                <w:lang w:eastAsia="ru-RU"/>
              </w:rPr>
              <w:t>. Выявить конфликтные ситуации между ТНК и принимающими странами. Подготовить аналитическую справку о природе возникновения конфликтных ситуаций между ТНК и принимающими странами</w:t>
            </w:r>
            <w:r>
              <w:t xml:space="preserve"> </w:t>
            </w:r>
          </w:p>
          <w:p w:rsidR="00EA1FA1" w:rsidRDefault="00EA1FA1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EA1FA1">
              <w:rPr>
                <w:rFonts w:ascii="Times New Roman" w:hAnsi="Times New Roman" w:cs="Times New Roman"/>
                <w:lang w:eastAsia="ru-RU"/>
              </w:rPr>
              <w:t xml:space="preserve">Задание 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EA1FA1">
              <w:rPr>
                <w:rFonts w:ascii="Times New Roman" w:hAnsi="Times New Roman" w:cs="Times New Roman"/>
                <w:lang w:eastAsia="ru-RU"/>
              </w:rPr>
              <w:t>. Подготов</w:t>
            </w:r>
            <w:r>
              <w:rPr>
                <w:rFonts w:ascii="Times New Roman" w:hAnsi="Times New Roman" w:cs="Times New Roman"/>
                <w:lang w:eastAsia="ru-RU"/>
              </w:rPr>
              <w:t>ьте</w:t>
            </w:r>
            <w:r w:rsidRPr="00EA1FA1">
              <w:rPr>
                <w:rFonts w:ascii="Times New Roman" w:hAnsi="Times New Roman" w:cs="Times New Roman"/>
                <w:lang w:eastAsia="ru-RU"/>
              </w:rPr>
              <w:t xml:space="preserve"> аналитическую справку о </w:t>
            </w:r>
            <w:r>
              <w:rPr>
                <w:rFonts w:ascii="Times New Roman" w:hAnsi="Times New Roman" w:cs="Times New Roman"/>
                <w:lang w:eastAsia="ru-RU"/>
              </w:rPr>
              <w:t>способах урегулирования</w:t>
            </w:r>
            <w:r w:rsidRPr="00EA1FA1">
              <w:rPr>
                <w:rFonts w:ascii="Times New Roman" w:hAnsi="Times New Roman" w:cs="Times New Roman"/>
                <w:lang w:eastAsia="ru-RU"/>
              </w:rPr>
              <w:t xml:space="preserve"> конфликтных ситуаций между ТНК и принимающими странами.</w:t>
            </w:r>
          </w:p>
          <w:p w:rsidR="00916528" w:rsidRDefault="00916528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916528" w:rsidRDefault="00916528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Задание 1. 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В Докладе о мировых инвестициях ЮНКТАД имеются данные о движении прямых иностранных инвестиций. Проанализируйте данные таблиц. Какие основные тенденции в международном движении капитала можно </w:t>
            </w:r>
            <w:r w:rsidRPr="00916528">
              <w:rPr>
                <w:rFonts w:ascii="Times New Roman" w:hAnsi="Times New Roman" w:cs="Times New Roman"/>
                <w:lang w:eastAsia="ru-RU"/>
              </w:rPr>
              <w:lastRenderedPageBreak/>
              <w:t xml:space="preserve">выявить на основании анализа данных таблицы? Подготовьте презентацию ответа в форме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инфографики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16528" w:rsidRPr="00901A16" w:rsidRDefault="00916528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Задание 2. 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В современном МРТ используется как единичное, так и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подетальное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постадийное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 xml:space="preserve"> разделение труда. Поэтому применительно к современным транснациональным компаниям неправомерно подразделять рынки их операций на отечественный (национальный) и зарубежный. Можно ли считать, что современные процессы глобализации рано или поздно «сотрут» национальные границы? Какие основные тенденции можно сформулировать и в каких отраслях экономики эти тенденции наиболее заметны?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Подготовьте презентацию ответа в форме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инфографики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</w:tbl>
    <w:p w:rsidR="006048DA" w:rsidRDefault="006048DA">
      <w:pPr>
        <w:spacing w:after="149" w:line="351" w:lineRule="auto"/>
        <w:jc w:val="center"/>
        <w:rPr>
          <w:b/>
          <w:sz w:val="24"/>
          <w:szCs w:val="24"/>
        </w:rPr>
      </w:pPr>
    </w:p>
    <w:p w:rsidR="006048DA" w:rsidRDefault="00D177E5">
      <w:pPr>
        <w:spacing w:after="0" w:line="240" w:lineRule="auto"/>
        <w:ind w:left="970" w:firstLine="0"/>
        <w:jc w:val="center"/>
        <w:rPr>
          <w:b/>
        </w:rPr>
      </w:pPr>
      <w:r>
        <w:rPr>
          <w:b/>
        </w:rPr>
        <w:t>Перечень примерных вопросов к зачету</w:t>
      </w:r>
    </w:p>
    <w:p w:rsidR="006048DA" w:rsidRDefault="006048DA" w:rsidP="00A127BC">
      <w:pPr>
        <w:spacing w:after="0" w:line="276" w:lineRule="auto"/>
        <w:ind w:left="970" w:firstLine="0"/>
        <w:jc w:val="center"/>
        <w:rPr>
          <w:b/>
        </w:rPr>
      </w:pP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Понятие мирового хозяйства и этапы его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Характеристика субъектов мирового хозяйства.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Глобализация: суть явления, причины, последствия для стран с разным уровнем социально-экономического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Глобальные проблемы человечества.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Глобальные риски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Международное разделение труда, его формы и основные тенденции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Классификация государств в мировой экономике и ее критерии.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Развитые страны в мировой экономике. Критерии отнесения страны к категории развитых.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lastRenderedPageBreak/>
        <w:t>Развивающиеся страны и их роль в мировой экономике. Классификация развивающихся стран.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Динамика, товарная и географическая структура мировой торговли товарами.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Государственное регулирование внешней торговли и внешнеторговая политика.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Внешнеторговая политика, ее разновидности и их соотношение в современной экономике.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 xml:space="preserve">Основные этапы деятельности ГАТТ/ВТО. 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Принципы деятельности, задачи и сфера компетенции ВТО. Правовая основа деятельности ВТО.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Внешняя торговля России (объемы, динамика, товарная и географическая структура, основные страны-партнеры).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Международный вывоз капитала: причины, формы и динамика.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Прямые, портфельные и прочие инвестиции (определение, объемы, динамика, страны-экспортеры и страны-реципиенты).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Понятие и сущность инвестиционного климата. Его состояние в отдельных странах и группах стран.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Регулирование международного движения капитала на межгосударственном уровне.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Свободные экономические зоны в мировой экономике: определение, причины создания, классификация и значение для экономики различных стран.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Особые экономические зоны в России: виды, особенности и результаты и перспективы их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Понятие ТНК, типы ТНК, индекс транснационализации ТНК, роль ТНК в мировой экономике.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Иностранные инвестиции в РФ (объемы, динамика, отраслевая и региональная структура, основные страны-инвесторы, роль в национальной экономике).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Регулирование иностранных инвестиций в России.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Сущность и формы международной экономической интеграции.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Этапы развития экономической интеграции в рамках Европейского Союза.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Евразийский экономический союз (ЕАЭС): причины и цели создания, этапы интеграционного процесса, проблемы и перспективы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lastRenderedPageBreak/>
        <w:t>НАФТА: причины создания, цели интеграции, этапы, влияние на страны-члены интеграционного образования.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Интеграционные процессы в Латинской Америке. МЕРКОСУР.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Интеграционные процессы в рамках СНГ.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Интеграционные процессы в Азиатско-тихоокеанском регионе (АТР). АТЭС, АСЕАН, ТТП.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Общая характеристика и классификация международных экономических организаций.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Организация экономического сотрудничества и развития (ОЭСР). Россия и ОЭСР.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Международный валютный фонд (причины создания, функции и цели, роль в мировой финансовой системе, проблемы реформирования).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Группа Всемирного банка (структура, функции и цели, роль в мировой финансовой системе).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Экономические организации, входящие в систему ООН.</w:t>
      </w:r>
    </w:p>
    <w:p w:rsidR="00A127BC" w:rsidRDefault="00A127BC" w:rsidP="00A127BC">
      <w:pPr>
        <w:spacing w:after="160" w:line="259" w:lineRule="auto"/>
        <w:ind w:left="0" w:firstLine="0"/>
        <w:jc w:val="left"/>
        <w:rPr>
          <w:b/>
        </w:rPr>
      </w:pPr>
    </w:p>
    <w:p w:rsidR="006048DA" w:rsidRDefault="00D177E5" w:rsidP="00A127BC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6048DA" w:rsidRDefault="006048DA">
      <w:pPr>
        <w:spacing w:after="0" w:line="240" w:lineRule="auto"/>
        <w:ind w:left="0" w:firstLine="247"/>
        <w:jc w:val="center"/>
        <w:rPr>
          <w:b/>
        </w:rPr>
      </w:pPr>
    </w:p>
    <w:p w:rsidR="006048DA" w:rsidRDefault="00D177E5" w:rsidP="00F655B7">
      <w:pPr>
        <w:spacing w:after="0" w:line="240" w:lineRule="auto"/>
        <w:ind w:left="0" w:firstLine="247"/>
        <w:jc w:val="left"/>
        <w:rPr>
          <w:b/>
        </w:rPr>
      </w:pPr>
      <w:r>
        <w:rPr>
          <w:b/>
        </w:rPr>
        <w:t>Нормативные правовые акты</w:t>
      </w:r>
    </w:p>
    <w:p w:rsidR="006048DA" w:rsidRDefault="006048DA" w:rsidP="00A127BC">
      <w:pPr>
        <w:spacing w:after="0" w:line="240" w:lineRule="auto"/>
        <w:ind w:left="0" w:firstLine="247"/>
        <w:jc w:val="center"/>
      </w:pPr>
    </w:p>
    <w:p w:rsidR="00F655B7" w:rsidRDefault="00F655B7" w:rsidP="00A127BC">
      <w:pPr>
        <w:spacing w:line="240" w:lineRule="auto"/>
      </w:pPr>
      <w:r>
        <w:t>1. Единый таможенный тариф ЕАЭС Утвержден решением Совета Евразийской экономической комиссии от 16 июля 2012 г. № 54.</w:t>
      </w:r>
    </w:p>
    <w:p w:rsidR="00F655B7" w:rsidRDefault="00F655B7" w:rsidP="00A127BC">
      <w:pPr>
        <w:spacing w:line="240" w:lineRule="auto"/>
      </w:pPr>
      <w:r>
        <w:t>2. Концепция долгосрочного социально-экономического развития России до 2020 года. Утверждена Распоряжением Правительства РФ от 17 ноября 2008 г. № 1662-р.</w:t>
      </w:r>
    </w:p>
    <w:p w:rsidR="00F655B7" w:rsidRDefault="00F655B7" w:rsidP="00A127BC">
      <w:pPr>
        <w:spacing w:line="240" w:lineRule="auto"/>
      </w:pPr>
      <w:r>
        <w:t>3. Стратегия национальной безопасности России до 2020 года. Утверждена Указом Президента РФ № 537 от 12 мая 2009 года.</w:t>
      </w:r>
    </w:p>
    <w:p w:rsidR="00F655B7" w:rsidRDefault="00F655B7" w:rsidP="00A127BC">
      <w:pPr>
        <w:spacing w:line="240" w:lineRule="auto"/>
      </w:pPr>
      <w:r>
        <w:t>4. Федеральный закон «Об основах государственного регулирования внешнеторговой деятельности» от 8 декабря 2003 г. № 164-ФЗ.</w:t>
      </w:r>
    </w:p>
    <w:p w:rsidR="00F655B7" w:rsidRDefault="00F655B7" w:rsidP="00A127BC">
      <w:pPr>
        <w:spacing w:line="240" w:lineRule="auto"/>
      </w:pPr>
      <w:r>
        <w:t>5. Федеральный закон «Об иностранных инвестициях в Российской Федерации» от 09 июля 1999 № 160-ФЗ</w:t>
      </w:r>
    </w:p>
    <w:p w:rsidR="00F655B7" w:rsidRDefault="00F655B7" w:rsidP="00A127BC">
      <w:pPr>
        <w:spacing w:line="240" w:lineRule="auto"/>
      </w:pPr>
      <w:r>
        <w:t>6. Федеральный закон Российской Федерации «Об особых экономических зонах в Российской Федерации» от 22 июля 2005 г. № 116-ФЗ.</w:t>
      </w:r>
    </w:p>
    <w:p w:rsidR="00F655B7" w:rsidRPr="00F655B7" w:rsidRDefault="00F655B7" w:rsidP="00A127BC">
      <w:pPr>
        <w:spacing w:line="240" w:lineRule="auto"/>
        <w:rPr>
          <w:b/>
        </w:rPr>
      </w:pPr>
      <w:r w:rsidRPr="00F655B7">
        <w:rPr>
          <w:b/>
        </w:rPr>
        <w:tab/>
        <w:t>Основная литература</w:t>
      </w:r>
    </w:p>
    <w:p w:rsidR="00F655B7" w:rsidRDefault="00F655B7" w:rsidP="00A127BC">
      <w:pPr>
        <w:spacing w:line="240" w:lineRule="auto"/>
      </w:pPr>
      <w:r>
        <w:lastRenderedPageBreak/>
        <w:t xml:space="preserve">1. </w:t>
      </w:r>
      <w:r w:rsidRPr="00D60D82">
        <w:t xml:space="preserve">Мировые финансы. В 2 т. Т. 1: учебник и практикум для </w:t>
      </w:r>
      <w:proofErr w:type="spellStart"/>
      <w:r w:rsidRPr="00D60D82">
        <w:t>бакалавриата</w:t>
      </w:r>
      <w:proofErr w:type="spellEnd"/>
      <w:r w:rsidRPr="00D60D82">
        <w:t xml:space="preserve"> и магистратуры / В.В. Антропов [и др.]; </w:t>
      </w:r>
      <w:proofErr w:type="spellStart"/>
      <w:proofErr w:type="gramStart"/>
      <w:r w:rsidRPr="00D60D82">
        <w:t>Финуниверситет</w:t>
      </w:r>
      <w:proofErr w:type="spellEnd"/>
      <w:r w:rsidRPr="00D60D82">
        <w:t xml:space="preserve"> ;</w:t>
      </w:r>
      <w:proofErr w:type="gramEnd"/>
      <w:r w:rsidRPr="00D60D82">
        <w:t xml:space="preserve"> под общей ред. М.А </w:t>
      </w:r>
      <w:proofErr w:type="spellStart"/>
      <w:r w:rsidRPr="00D60D82">
        <w:t>Эскиндарова</w:t>
      </w:r>
      <w:proofErr w:type="spellEnd"/>
      <w:r w:rsidRPr="00D60D82">
        <w:t xml:space="preserve">, Е.А. </w:t>
      </w:r>
      <w:proofErr w:type="spellStart"/>
      <w:r w:rsidRPr="00D60D82">
        <w:t>Звоновой</w:t>
      </w:r>
      <w:proofErr w:type="spellEnd"/>
      <w:r w:rsidRPr="00D60D82">
        <w:t xml:space="preserve">. - Москва: </w:t>
      </w:r>
      <w:proofErr w:type="spellStart"/>
      <w:r w:rsidRPr="00D60D82">
        <w:t>Юрайт</w:t>
      </w:r>
      <w:proofErr w:type="spellEnd"/>
      <w:r w:rsidRPr="00D60D82">
        <w:t xml:space="preserve">, 2016, 2017, 2019. - 374 с. - </w:t>
      </w:r>
      <w:proofErr w:type="gramStart"/>
      <w:r w:rsidRPr="00D60D82">
        <w:t>Текст :</w:t>
      </w:r>
      <w:proofErr w:type="gramEnd"/>
      <w:r w:rsidRPr="00D60D82">
        <w:t xml:space="preserve"> непосредственный. Мировые финансы в 2 т. Том </w:t>
      </w:r>
      <w:proofErr w:type="gramStart"/>
      <w:r w:rsidRPr="00D60D82">
        <w:t>1 :</w:t>
      </w:r>
      <w:proofErr w:type="gramEnd"/>
      <w:r w:rsidRPr="00D60D82">
        <w:t xml:space="preserve"> учебник и практикум для вузов / М. А. </w:t>
      </w:r>
      <w:proofErr w:type="spellStart"/>
      <w:r w:rsidRPr="00D60D82">
        <w:t>Эскиндаров</w:t>
      </w:r>
      <w:proofErr w:type="spellEnd"/>
      <w:r w:rsidRPr="00D60D82">
        <w:t xml:space="preserve"> [и др.] ; под общей редакцией М. А. Эскиндарова, Е. А. </w:t>
      </w:r>
      <w:proofErr w:type="spellStart"/>
      <w:r w:rsidRPr="00D60D82">
        <w:t>Звоновой</w:t>
      </w:r>
      <w:proofErr w:type="spellEnd"/>
      <w:r w:rsidRPr="00D60D82">
        <w:t xml:space="preserve">. — </w:t>
      </w:r>
      <w:proofErr w:type="gramStart"/>
      <w:r w:rsidRPr="00D60D82">
        <w:t>Москва :</w:t>
      </w:r>
      <w:proofErr w:type="gramEnd"/>
      <w:r w:rsidRPr="00D60D82">
        <w:t xml:space="preserve"> Издательство </w:t>
      </w:r>
      <w:proofErr w:type="spellStart"/>
      <w:r w:rsidRPr="00D60D82">
        <w:t>Юрайт</w:t>
      </w:r>
      <w:proofErr w:type="spellEnd"/>
      <w:r w:rsidRPr="00D60D82">
        <w:t xml:space="preserve">, 2021. — 373 с. — (Высшее образование). - ЭБС </w:t>
      </w:r>
      <w:proofErr w:type="spellStart"/>
      <w:r w:rsidRPr="00D60D82">
        <w:t>Юрайт</w:t>
      </w:r>
      <w:proofErr w:type="spellEnd"/>
      <w:r w:rsidRPr="00D60D82">
        <w:t xml:space="preserve"> [сайт]. — URL: https://urait.ru/bcode/470612 (дата обращения: </w:t>
      </w:r>
      <w:r w:rsidRPr="008B2143">
        <w:t>29.09.2021</w:t>
      </w:r>
      <w:r w:rsidRPr="00D60D82">
        <w:t xml:space="preserve">). — </w:t>
      </w:r>
      <w:proofErr w:type="gramStart"/>
      <w:r w:rsidRPr="00D60D82">
        <w:t>Текст :</w:t>
      </w:r>
      <w:proofErr w:type="gramEnd"/>
      <w:r w:rsidRPr="00D60D82">
        <w:t xml:space="preserve"> электронный</w:t>
      </w:r>
      <w:r>
        <w:t>.</w:t>
      </w:r>
    </w:p>
    <w:p w:rsidR="00F655B7" w:rsidRDefault="00F655B7" w:rsidP="00A127BC">
      <w:pPr>
        <w:spacing w:line="240" w:lineRule="auto"/>
      </w:pPr>
      <w:r>
        <w:t xml:space="preserve">2. </w:t>
      </w:r>
      <w:r w:rsidRPr="00D60D82">
        <w:t xml:space="preserve">Мировые финансы. В 2 т. Т. </w:t>
      </w:r>
      <w:proofErr w:type="gramStart"/>
      <w:r w:rsidRPr="00D60D82">
        <w:t>2 :</w:t>
      </w:r>
      <w:proofErr w:type="gramEnd"/>
      <w:r w:rsidRPr="00D60D82">
        <w:t xml:space="preserve"> учебник и практикум для </w:t>
      </w:r>
      <w:proofErr w:type="spellStart"/>
      <w:r w:rsidRPr="00D60D82">
        <w:t>бакалавриата</w:t>
      </w:r>
      <w:proofErr w:type="spellEnd"/>
      <w:r w:rsidRPr="00D60D82">
        <w:t xml:space="preserve"> и магистратуры / В.В. Антропов [и др.] ; </w:t>
      </w:r>
      <w:proofErr w:type="spellStart"/>
      <w:r w:rsidRPr="00D60D82">
        <w:t>Финуниверситет</w:t>
      </w:r>
      <w:proofErr w:type="spellEnd"/>
      <w:r w:rsidRPr="00D60D82">
        <w:t xml:space="preserve"> ; под общей ред. М.А </w:t>
      </w:r>
      <w:proofErr w:type="spellStart"/>
      <w:r w:rsidRPr="00D60D82">
        <w:t>Эскиндарова</w:t>
      </w:r>
      <w:proofErr w:type="spellEnd"/>
      <w:r w:rsidRPr="00D60D82">
        <w:t xml:space="preserve">, Е.А. </w:t>
      </w:r>
      <w:proofErr w:type="spellStart"/>
      <w:r w:rsidRPr="00D60D82">
        <w:t>Звоновой</w:t>
      </w:r>
      <w:proofErr w:type="spellEnd"/>
      <w:r w:rsidRPr="00D60D82">
        <w:t xml:space="preserve">. — </w:t>
      </w:r>
      <w:proofErr w:type="gramStart"/>
      <w:r w:rsidRPr="00D60D82">
        <w:t>Москва :</w:t>
      </w:r>
      <w:proofErr w:type="gramEnd"/>
      <w:r w:rsidRPr="00D60D82">
        <w:t xml:space="preserve"> </w:t>
      </w:r>
      <w:proofErr w:type="spellStart"/>
      <w:r w:rsidRPr="00D60D82">
        <w:t>Юрайт</w:t>
      </w:r>
      <w:proofErr w:type="spellEnd"/>
      <w:r w:rsidRPr="00D60D82">
        <w:t xml:space="preserve">, 2016, 2017, 2019. — 373 с. -  </w:t>
      </w:r>
      <w:proofErr w:type="gramStart"/>
      <w:r w:rsidRPr="00D60D82">
        <w:t>Текст :</w:t>
      </w:r>
      <w:proofErr w:type="gramEnd"/>
      <w:r w:rsidRPr="00D60D82">
        <w:t xml:space="preserve"> непосредственный.                                                                                Мировые финансы в 2 т. Том </w:t>
      </w:r>
      <w:proofErr w:type="gramStart"/>
      <w:r w:rsidRPr="00D60D82">
        <w:t>2 :</w:t>
      </w:r>
      <w:proofErr w:type="gramEnd"/>
      <w:r w:rsidRPr="00D60D82">
        <w:t xml:space="preserve"> учебник и практикум для вузов / М. А. </w:t>
      </w:r>
      <w:proofErr w:type="spellStart"/>
      <w:r w:rsidRPr="00D60D82">
        <w:t>Эскиндаров</w:t>
      </w:r>
      <w:proofErr w:type="spellEnd"/>
      <w:r w:rsidRPr="00D60D82">
        <w:t xml:space="preserve"> [и др.] ; под общей редакцией М. А. Эскиндарова, Е. А. </w:t>
      </w:r>
      <w:proofErr w:type="spellStart"/>
      <w:r w:rsidRPr="00D60D82">
        <w:t>Звоновой</w:t>
      </w:r>
      <w:proofErr w:type="spellEnd"/>
      <w:r w:rsidRPr="00D60D82">
        <w:t xml:space="preserve">. — </w:t>
      </w:r>
      <w:proofErr w:type="gramStart"/>
      <w:r w:rsidRPr="00D60D82">
        <w:t>Москва :</w:t>
      </w:r>
      <w:proofErr w:type="gramEnd"/>
      <w:r w:rsidRPr="00D60D82">
        <w:t xml:space="preserve"> Издательство </w:t>
      </w:r>
      <w:proofErr w:type="spellStart"/>
      <w:r w:rsidRPr="00D60D82">
        <w:t>Юрайт</w:t>
      </w:r>
      <w:proofErr w:type="spellEnd"/>
      <w:r w:rsidRPr="00D60D82">
        <w:t xml:space="preserve">, 2021. — 372 с. — (Высшее образование). -  ЭБС </w:t>
      </w:r>
      <w:proofErr w:type="spellStart"/>
      <w:r w:rsidRPr="00D60D82">
        <w:t>Юрайт</w:t>
      </w:r>
      <w:proofErr w:type="spellEnd"/>
      <w:r w:rsidRPr="00D60D82">
        <w:t xml:space="preserve"> [сайт]. — URL: https://urait.ru/bcode/470613 (дата обращения: </w:t>
      </w:r>
      <w:r w:rsidRPr="008B2143">
        <w:t>29.09.2021</w:t>
      </w:r>
      <w:r w:rsidRPr="00D60D82">
        <w:t xml:space="preserve">). — </w:t>
      </w:r>
      <w:proofErr w:type="gramStart"/>
      <w:r w:rsidRPr="00D60D82">
        <w:t>Текст :</w:t>
      </w:r>
      <w:proofErr w:type="gramEnd"/>
      <w:r w:rsidRPr="00D60D82">
        <w:t xml:space="preserve"> электронный.</w:t>
      </w:r>
    </w:p>
    <w:p w:rsidR="00F655B7" w:rsidRDefault="00F655B7" w:rsidP="00A127BC">
      <w:pPr>
        <w:spacing w:line="240" w:lineRule="auto"/>
      </w:pPr>
      <w:r>
        <w:t xml:space="preserve">3. Мировые финансы: учебник для студентов, обучающихся по направлению </w:t>
      </w:r>
      <w:proofErr w:type="spellStart"/>
      <w:r>
        <w:t>подгот</w:t>
      </w:r>
      <w:proofErr w:type="spellEnd"/>
      <w:r>
        <w:t xml:space="preserve">. "Экономика" / М.А.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proofErr w:type="gramStart"/>
      <w:r>
        <w:t>Финуниверситет</w:t>
      </w:r>
      <w:proofErr w:type="spellEnd"/>
      <w:r>
        <w:t xml:space="preserve"> ;</w:t>
      </w:r>
      <w:proofErr w:type="gramEnd"/>
      <w:r>
        <w:t xml:space="preserve"> под ред. М.А. </w:t>
      </w:r>
      <w:proofErr w:type="spellStart"/>
      <w:r>
        <w:t>Эскиндарова</w:t>
      </w:r>
      <w:proofErr w:type="spellEnd"/>
      <w:r>
        <w:t xml:space="preserve">, Е.А. </w:t>
      </w:r>
      <w:proofErr w:type="spellStart"/>
      <w:r>
        <w:t>Звоновой</w:t>
      </w:r>
      <w:proofErr w:type="spellEnd"/>
      <w:r>
        <w:t xml:space="preserve">. - Москва: </w:t>
      </w:r>
      <w:proofErr w:type="spellStart"/>
      <w:r>
        <w:t>Кнорус</w:t>
      </w:r>
      <w:proofErr w:type="spellEnd"/>
      <w:r>
        <w:t xml:space="preserve">, 2017, 2019. - 424 с. – </w:t>
      </w:r>
      <w:proofErr w:type="gramStart"/>
      <w:r>
        <w:t>Текст :</w:t>
      </w:r>
      <w:proofErr w:type="gramEnd"/>
      <w:r>
        <w:t xml:space="preserve"> непосредственный. – То же. – ЭБС BOOK.ru. - 2021. - URL: </w:t>
      </w:r>
      <w:r w:rsidRPr="001D154B">
        <w:t xml:space="preserve">URL: https://book.ru/book/936938 </w:t>
      </w:r>
      <w:r>
        <w:t xml:space="preserve">(дата обращения: </w:t>
      </w:r>
      <w:r w:rsidRPr="008B2143">
        <w:t>29.09.2021</w:t>
      </w:r>
      <w:r>
        <w:t xml:space="preserve">). – </w:t>
      </w:r>
      <w:proofErr w:type="gramStart"/>
      <w:r>
        <w:t>Текст :</w:t>
      </w:r>
      <w:proofErr w:type="gramEnd"/>
      <w:r>
        <w:t xml:space="preserve"> электронный. </w:t>
      </w:r>
    </w:p>
    <w:p w:rsidR="00F655B7" w:rsidRDefault="00F655B7" w:rsidP="00A127BC">
      <w:pPr>
        <w:spacing w:line="240" w:lineRule="auto"/>
        <w:contextualSpacing/>
      </w:pPr>
      <w:r>
        <w:t xml:space="preserve">4. </w:t>
      </w:r>
      <w:r w:rsidRPr="00516615">
        <w:t xml:space="preserve">Международный финансовый рынок: учебник и практикум для </w:t>
      </w:r>
      <w:proofErr w:type="spellStart"/>
      <w:r w:rsidRPr="00516615">
        <w:t>бакалавриата</w:t>
      </w:r>
      <w:proofErr w:type="spellEnd"/>
      <w:r w:rsidRPr="00516615">
        <w:t xml:space="preserve"> и магистратуры / </w:t>
      </w:r>
      <w:proofErr w:type="spellStart"/>
      <w:r w:rsidRPr="00516615">
        <w:t>Финуниверситет</w:t>
      </w:r>
      <w:proofErr w:type="spellEnd"/>
      <w:r w:rsidRPr="00516615">
        <w:t xml:space="preserve">; под общ. ред. М.А. </w:t>
      </w:r>
      <w:proofErr w:type="spellStart"/>
      <w:r w:rsidRPr="00516615">
        <w:t>Эскиндарова</w:t>
      </w:r>
      <w:proofErr w:type="spellEnd"/>
      <w:r w:rsidRPr="00516615">
        <w:t xml:space="preserve">, Е.А. </w:t>
      </w:r>
      <w:proofErr w:type="spellStart"/>
      <w:r w:rsidRPr="00516615">
        <w:t>Звоновой</w:t>
      </w:r>
      <w:proofErr w:type="spellEnd"/>
      <w:r w:rsidRPr="00516615">
        <w:t xml:space="preserve">. - Москва: </w:t>
      </w:r>
      <w:proofErr w:type="spellStart"/>
      <w:r w:rsidRPr="00516615">
        <w:t>Юрайт</w:t>
      </w:r>
      <w:proofErr w:type="spellEnd"/>
      <w:r w:rsidRPr="00516615">
        <w:t xml:space="preserve">, 2017, 2019. - 453 с. -  </w:t>
      </w:r>
      <w:proofErr w:type="gramStart"/>
      <w:r w:rsidRPr="00516615">
        <w:t>Текст :</w:t>
      </w:r>
      <w:proofErr w:type="gramEnd"/>
      <w:r w:rsidRPr="00516615">
        <w:t xml:space="preserve"> непосредственный.                                                                                                             </w:t>
      </w:r>
    </w:p>
    <w:p w:rsidR="00F655B7" w:rsidRDefault="00F655B7" w:rsidP="00A127BC">
      <w:pPr>
        <w:spacing w:line="240" w:lineRule="auto"/>
        <w:contextualSpacing/>
      </w:pPr>
      <w:r w:rsidRPr="00516615">
        <w:t xml:space="preserve"> Международный финансовый </w:t>
      </w:r>
      <w:proofErr w:type="gramStart"/>
      <w:r w:rsidRPr="00516615">
        <w:t>рынок :</w:t>
      </w:r>
      <w:proofErr w:type="gramEnd"/>
      <w:r w:rsidRPr="00516615">
        <w:t xml:space="preserve"> учебник и практикум для вузов / М. А. </w:t>
      </w:r>
      <w:proofErr w:type="spellStart"/>
      <w:r w:rsidRPr="00516615">
        <w:t>Эскиндаров</w:t>
      </w:r>
      <w:proofErr w:type="spellEnd"/>
      <w:r w:rsidRPr="00516615">
        <w:t xml:space="preserve"> [и др.] ; под общей редакцией М. А. Эскиндарова, Е. А. </w:t>
      </w:r>
      <w:proofErr w:type="spellStart"/>
      <w:r w:rsidRPr="00516615">
        <w:t>Звоновой</w:t>
      </w:r>
      <w:proofErr w:type="spellEnd"/>
      <w:r w:rsidRPr="00516615">
        <w:t xml:space="preserve">. — </w:t>
      </w:r>
      <w:proofErr w:type="gramStart"/>
      <w:r w:rsidRPr="00516615">
        <w:t>Москва :</w:t>
      </w:r>
      <w:proofErr w:type="gramEnd"/>
      <w:r w:rsidRPr="00516615">
        <w:t xml:space="preserve"> Издательство </w:t>
      </w:r>
      <w:proofErr w:type="spellStart"/>
      <w:r w:rsidRPr="00516615">
        <w:t>Юрайт</w:t>
      </w:r>
      <w:proofErr w:type="spellEnd"/>
      <w:r w:rsidRPr="00516615">
        <w:t xml:space="preserve">, 2021. — 453 с. — (Высшее образование). — ЭБС </w:t>
      </w:r>
      <w:proofErr w:type="spellStart"/>
      <w:r w:rsidRPr="00516615">
        <w:t>Юрайт</w:t>
      </w:r>
      <w:proofErr w:type="spellEnd"/>
      <w:r w:rsidRPr="00516615">
        <w:t xml:space="preserve"> [сайт]. — URL: https://urait.ru/bcode/469963 (дата обращения: </w:t>
      </w:r>
      <w:r w:rsidRPr="008B2143">
        <w:t>29.09.2021</w:t>
      </w:r>
      <w:r w:rsidRPr="00516615">
        <w:t xml:space="preserve">). — </w:t>
      </w:r>
      <w:proofErr w:type="gramStart"/>
      <w:r w:rsidRPr="00516615">
        <w:t>Текст :</w:t>
      </w:r>
      <w:proofErr w:type="gramEnd"/>
      <w:r w:rsidRPr="00516615">
        <w:t xml:space="preserve"> электронный.</w:t>
      </w:r>
    </w:p>
    <w:p w:rsidR="00F655B7" w:rsidRDefault="00F655B7" w:rsidP="00A127BC">
      <w:pPr>
        <w:spacing w:line="240" w:lineRule="auto"/>
        <w:contextualSpacing/>
      </w:pPr>
    </w:p>
    <w:p w:rsidR="00F655B7" w:rsidRDefault="00F655B7" w:rsidP="00A127BC">
      <w:pPr>
        <w:spacing w:line="240" w:lineRule="auto"/>
      </w:pPr>
      <w:r>
        <w:t xml:space="preserve">5. </w:t>
      </w:r>
      <w:r w:rsidRPr="00516615">
        <w:t xml:space="preserve">Международные валютно-кредитные и финансовые </w:t>
      </w:r>
      <w:proofErr w:type="gramStart"/>
      <w:r w:rsidRPr="00516615">
        <w:t>отношения :</w:t>
      </w:r>
      <w:proofErr w:type="gramEnd"/>
      <w:r w:rsidRPr="00516615">
        <w:t xml:space="preserve"> учебник для вузов / Л. Н. Красавина [и др.] ; ответственный редактор Л. Н. Красавина. — 5-е изд., </w:t>
      </w:r>
      <w:proofErr w:type="spellStart"/>
      <w:r w:rsidRPr="00516615">
        <w:t>перераб</w:t>
      </w:r>
      <w:proofErr w:type="spellEnd"/>
      <w:r w:rsidRPr="00516615">
        <w:t xml:space="preserve">. и доп. — </w:t>
      </w:r>
      <w:proofErr w:type="gramStart"/>
      <w:r w:rsidRPr="00516615">
        <w:t>Москва :</w:t>
      </w:r>
      <w:proofErr w:type="gramEnd"/>
      <w:r w:rsidRPr="00516615">
        <w:t xml:space="preserve"> Издательство </w:t>
      </w:r>
      <w:proofErr w:type="spellStart"/>
      <w:r w:rsidRPr="00516615">
        <w:t>Юрайт</w:t>
      </w:r>
      <w:proofErr w:type="spellEnd"/>
      <w:r w:rsidRPr="00516615">
        <w:t xml:space="preserve">, 2021. — 534 с. — (Высшее образование). —  ЭБС </w:t>
      </w:r>
      <w:proofErr w:type="spellStart"/>
      <w:r w:rsidRPr="00516615">
        <w:t>Юрайт</w:t>
      </w:r>
      <w:proofErr w:type="spellEnd"/>
      <w:r w:rsidRPr="00516615">
        <w:t xml:space="preserve"> [сайт]. — URL: https://urait.ru/bcode/468639 (дата обращения: </w:t>
      </w:r>
      <w:r w:rsidRPr="008B2143">
        <w:t>29.09.2021</w:t>
      </w:r>
      <w:r w:rsidRPr="00516615">
        <w:t xml:space="preserve">). — </w:t>
      </w:r>
      <w:proofErr w:type="gramStart"/>
      <w:r w:rsidRPr="00516615">
        <w:t>Текст :</w:t>
      </w:r>
      <w:proofErr w:type="gramEnd"/>
      <w:r w:rsidRPr="00516615">
        <w:t xml:space="preserve"> электронный.</w:t>
      </w:r>
    </w:p>
    <w:p w:rsidR="00F655B7" w:rsidRDefault="00F655B7" w:rsidP="00A127BC">
      <w:pPr>
        <w:spacing w:line="240" w:lineRule="auto"/>
      </w:pPr>
      <w:r>
        <w:lastRenderedPageBreak/>
        <w:t xml:space="preserve">6. </w:t>
      </w:r>
      <w:r w:rsidRPr="0011780E">
        <w:t xml:space="preserve">Международные валютные отношения: учебник для студентов обучающихся по направлению "Экономика" / М.А. </w:t>
      </w:r>
      <w:proofErr w:type="spellStart"/>
      <w:r w:rsidRPr="0011780E">
        <w:t>Эскиндаров</w:t>
      </w:r>
      <w:proofErr w:type="spellEnd"/>
      <w:r w:rsidRPr="0011780E">
        <w:t xml:space="preserve"> [и др.]; </w:t>
      </w:r>
      <w:proofErr w:type="spellStart"/>
      <w:r w:rsidRPr="0011780E">
        <w:t>Финуниверситет</w:t>
      </w:r>
      <w:proofErr w:type="spellEnd"/>
      <w:r w:rsidRPr="0011780E">
        <w:t xml:space="preserve">; под общ. ред. М.А. </w:t>
      </w:r>
      <w:proofErr w:type="spellStart"/>
      <w:r w:rsidRPr="0011780E">
        <w:t>Эскиндарова</w:t>
      </w:r>
      <w:proofErr w:type="spellEnd"/>
      <w:r w:rsidRPr="0011780E">
        <w:t xml:space="preserve">, Е.А. </w:t>
      </w:r>
      <w:proofErr w:type="spellStart"/>
      <w:r w:rsidRPr="0011780E">
        <w:t>Звоновой</w:t>
      </w:r>
      <w:proofErr w:type="spellEnd"/>
      <w:r w:rsidRPr="0011780E">
        <w:t xml:space="preserve">. - Москва: </w:t>
      </w:r>
      <w:proofErr w:type="spellStart"/>
      <w:r w:rsidRPr="0011780E">
        <w:t>Кнорус</w:t>
      </w:r>
      <w:proofErr w:type="spellEnd"/>
      <w:r w:rsidRPr="0011780E">
        <w:t xml:space="preserve">, 2018, 2020. - 539 с. — Для бакалавров и магистрантов. – </w:t>
      </w:r>
      <w:proofErr w:type="gramStart"/>
      <w:r w:rsidRPr="0011780E">
        <w:t>Текст :</w:t>
      </w:r>
      <w:proofErr w:type="gramEnd"/>
      <w:r w:rsidRPr="0011780E">
        <w:t xml:space="preserve"> непосредственный. – То же. – 2020. – BOOK.ru. – URL: https://book.ru/book/932086 (дата обращения: </w:t>
      </w:r>
      <w:r w:rsidRPr="008B2143">
        <w:t>29.09.2021</w:t>
      </w:r>
      <w:r w:rsidRPr="0011780E">
        <w:t xml:space="preserve">). — </w:t>
      </w:r>
      <w:proofErr w:type="gramStart"/>
      <w:r w:rsidRPr="0011780E">
        <w:t>Текст :</w:t>
      </w:r>
      <w:proofErr w:type="gramEnd"/>
      <w:r w:rsidRPr="0011780E">
        <w:t xml:space="preserve"> электронный.</w:t>
      </w:r>
    </w:p>
    <w:p w:rsidR="00F655B7" w:rsidRDefault="00F655B7" w:rsidP="00A127BC">
      <w:pPr>
        <w:spacing w:line="240" w:lineRule="auto"/>
      </w:pPr>
      <w:r>
        <w:t xml:space="preserve">7. </w:t>
      </w:r>
      <w:r w:rsidRPr="0011780E">
        <w:t xml:space="preserve">Зубенко, В.В. Мировая экономика и международные экономические отношения: учебник для направления </w:t>
      </w:r>
      <w:proofErr w:type="spellStart"/>
      <w:r w:rsidRPr="0011780E">
        <w:t>бакалавриата</w:t>
      </w:r>
      <w:proofErr w:type="spellEnd"/>
      <w:r w:rsidRPr="0011780E">
        <w:t xml:space="preserve"> "Экономика" / В.В. Зубенко, В.А. Зубенко; </w:t>
      </w:r>
      <w:proofErr w:type="spellStart"/>
      <w:proofErr w:type="gramStart"/>
      <w:r w:rsidRPr="0011780E">
        <w:t>Финуниверситет</w:t>
      </w:r>
      <w:proofErr w:type="spellEnd"/>
      <w:r w:rsidRPr="0011780E">
        <w:t xml:space="preserve"> ;</w:t>
      </w:r>
      <w:proofErr w:type="gramEnd"/>
      <w:r w:rsidRPr="0011780E">
        <w:t xml:space="preserve"> под ред. В.В. Зубенко - Москва: </w:t>
      </w:r>
      <w:proofErr w:type="spellStart"/>
      <w:r w:rsidRPr="0011780E">
        <w:t>Кнорус</w:t>
      </w:r>
      <w:proofErr w:type="spellEnd"/>
      <w:r w:rsidRPr="0011780E">
        <w:t xml:space="preserve">, 2021. - 318 с. - Бакалавриат – </w:t>
      </w:r>
      <w:proofErr w:type="gramStart"/>
      <w:r w:rsidRPr="0011780E">
        <w:t>Текст :</w:t>
      </w:r>
      <w:proofErr w:type="gramEnd"/>
      <w:r w:rsidRPr="0011780E">
        <w:t xml:space="preserve"> непосредственный. – То же. – 2021. – ЭБС BOOK.ru. - URL: https://book.ru/book/938978 (дата обращения: </w:t>
      </w:r>
      <w:r w:rsidRPr="008B2143">
        <w:t>29.09.2021</w:t>
      </w:r>
      <w:r w:rsidRPr="0011780E">
        <w:t xml:space="preserve">). – </w:t>
      </w:r>
      <w:proofErr w:type="gramStart"/>
      <w:r w:rsidRPr="0011780E">
        <w:t>Текст :</w:t>
      </w:r>
      <w:proofErr w:type="gramEnd"/>
      <w:r w:rsidRPr="0011780E">
        <w:t xml:space="preserve"> электронный.</w:t>
      </w:r>
    </w:p>
    <w:p w:rsidR="00F655B7" w:rsidRPr="00F655B7" w:rsidRDefault="00F655B7" w:rsidP="00A127BC">
      <w:pPr>
        <w:spacing w:line="240" w:lineRule="auto"/>
        <w:rPr>
          <w:b/>
        </w:rPr>
      </w:pPr>
      <w:r w:rsidRPr="00F655B7">
        <w:rPr>
          <w:b/>
        </w:rPr>
        <w:tab/>
        <w:t>Дополнительная литература</w:t>
      </w:r>
    </w:p>
    <w:p w:rsidR="00F655B7" w:rsidRDefault="00F655B7" w:rsidP="00A127BC">
      <w:pPr>
        <w:spacing w:line="240" w:lineRule="auto"/>
      </w:pPr>
      <w:r>
        <w:t>8</w:t>
      </w:r>
      <w:r w:rsidRPr="0032594E">
        <w:t xml:space="preserve">. Звонова, Е. А. Международный финансовый рынок: Учебник / Е.А. </w:t>
      </w:r>
      <w:proofErr w:type="spellStart"/>
      <w:r w:rsidRPr="0032594E">
        <w:t>Звонова</w:t>
      </w:r>
      <w:proofErr w:type="spellEnd"/>
      <w:r w:rsidRPr="0032594E">
        <w:t xml:space="preserve">, В.К. </w:t>
      </w:r>
      <w:proofErr w:type="spellStart"/>
      <w:r w:rsidRPr="0032594E">
        <w:t>Бурлачков</w:t>
      </w:r>
      <w:proofErr w:type="spellEnd"/>
      <w:r w:rsidRPr="0032594E">
        <w:t xml:space="preserve">, В.А. Галанов; Под ред. В.А. </w:t>
      </w:r>
      <w:proofErr w:type="spellStart"/>
      <w:r w:rsidRPr="0032594E">
        <w:t>Слепова</w:t>
      </w:r>
      <w:proofErr w:type="spellEnd"/>
      <w:r w:rsidRPr="0032594E">
        <w:t xml:space="preserve"> - 2-e изд., </w:t>
      </w:r>
      <w:proofErr w:type="spellStart"/>
      <w:r w:rsidRPr="0032594E">
        <w:t>перераб</w:t>
      </w:r>
      <w:proofErr w:type="spellEnd"/>
      <w:proofErr w:type="gramStart"/>
      <w:r w:rsidRPr="0032594E">
        <w:t>.</w:t>
      </w:r>
      <w:proofErr w:type="gramEnd"/>
      <w:r w:rsidRPr="0032594E">
        <w:t xml:space="preserve"> и доп. - Москва: Магистр: НИЦ ИНФРА-М, 2018. - 368 с. - (Бакалавриат). – ЭБС ZNANIUM.com. - URL: https://znanium.com/catalog/product/945333 (дата обращения:</w:t>
      </w:r>
      <w:r>
        <w:t xml:space="preserve"> </w:t>
      </w:r>
      <w:r w:rsidRPr="008B2143">
        <w:t>29.09.2021</w:t>
      </w:r>
      <w:r w:rsidRPr="0032594E">
        <w:t xml:space="preserve">). - </w:t>
      </w:r>
      <w:proofErr w:type="gramStart"/>
      <w:r w:rsidRPr="0032594E">
        <w:t>Текст :</w:t>
      </w:r>
      <w:proofErr w:type="gramEnd"/>
      <w:r w:rsidRPr="0032594E">
        <w:t xml:space="preserve"> электронный.</w:t>
      </w:r>
    </w:p>
    <w:p w:rsidR="00F655B7" w:rsidRPr="0011780E" w:rsidRDefault="00F655B7" w:rsidP="00A127BC">
      <w:pPr>
        <w:spacing w:line="240" w:lineRule="auto"/>
      </w:pPr>
      <w:r>
        <w:t xml:space="preserve">9. </w:t>
      </w:r>
      <w:r w:rsidRPr="0011780E">
        <w:t xml:space="preserve">Реформирование мировой финансовой архитектуры и российский финансовый рынок: монография / Е.А. Звонова, М.В. Ершов, А.В. Кузнецов [и др.]; </w:t>
      </w:r>
      <w:proofErr w:type="spellStart"/>
      <w:proofErr w:type="gramStart"/>
      <w:r w:rsidRPr="0011780E">
        <w:t>Финуниверситет</w:t>
      </w:r>
      <w:proofErr w:type="spellEnd"/>
      <w:r w:rsidRPr="0011780E">
        <w:t xml:space="preserve"> ;</w:t>
      </w:r>
      <w:proofErr w:type="gramEnd"/>
      <w:r w:rsidRPr="0011780E">
        <w:t xml:space="preserve"> под ред. Е.А. </w:t>
      </w:r>
      <w:proofErr w:type="spellStart"/>
      <w:r w:rsidRPr="0011780E">
        <w:t>Звоновой</w:t>
      </w:r>
      <w:proofErr w:type="spellEnd"/>
      <w:r w:rsidRPr="0011780E">
        <w:t xml:space="preserve">. - Москва: </w:t>
      </w:r>
      <w:proofErr w:type="spellStart"/>
      <w:r w:rsidRPr="0011780E">
        <w:t>Русайнс</w:t>
      </w:r>
      <w:proofErr w:type="spellEnd"/>
      <w:r w:rsidRPr="0011780E">
        <w:t xml:space="preserve">, 2020. - 430 с. - Текст непосредственный. – То же. – 2020. – ЭБС BOOK.ru. - URL: https://book.ru/book/934685 (дата обращения: </w:t>
      </w:r>
      <w:r w:rsidRPr="008B2143">
        <w:t>29.09.2021</w:t>
      </w:r>
      <w:r w:rsidRPr="0011780E">
        <w:t xml:space="preserve">). — </w:t>
      </w:r>
      <w:proofErr w:type="gramStart"/>
      <w:r w:rsidRPr="0011780E">
        <w:t>Текст :</w:t>
      </w:r>
      <w:proofErr w:type="gramEnd"/>
      <w:r w:rsidRPr="0011780E">
        <w:t xml:space="preserve"> электронный.</w:t>
      </w:r>
    </w:p>
    <w:p w:rsidR="006048DA" w:rsidRDefault="00D177E5" w:rsidP="00A127BC">
      <w:pPr>
        <w:spacing w:after="223" w:line="240" w:lineRule="auto"/>
        <w:ind w:left="970" w:firstLine="0"/>
        <w:jc w:val="left"/>
      </w:pPr>
      <w:r>
        <w:rPr>
          <w:b/>
        </w:rPr>
        <w:t>9.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Перечень ресурсов информационно-телекоммуникационной </w:t>
      </w:r>
    </w:p>
    <w:p w:rsidR="006048DA" w:rsidRDefault="00D177E5" w:rsidP="00A127BC">
      <w:pPr>
        <w:spacing w:after="214" w:line="240" w:lineRule="auto"/>
        <w:rPr>
          <w:b/>
        </w:rPr>
      </w:pPr>
      <w:r>
        <w:rPr>
          <w:b/>
        </w:rPr>
        <w:t xml:space="preserve">сети «Интернет», необходимых для освоения дисциплины </w:t>
      </w:r>
    </w:p>
    <w:p w:rsidR="00F655B7" w:rsidRDefault="00F655B7" w:rsidP="00A127BC">
      <w:pPr>
        <w:spacing w:line="240" w:lineRule="auto"/>
      </w:pPr>
      <w:r>
        <w:t>1.</w:t>
      </w:r>
      <w:r>
        <w:tab/>
        <w:t xml:space="preserve">Федеральная служба государственной статистики http://www.gks.ru/ </w:t>
      </w:r>
    </w:p>
    <w:p w:rsidR="00F655B7" w:rsidRDefault="00F655B7" w:rsidP="00A127BC">
      <w:pPr>
        <w:spacing w:line="240" w:lineRule="auto"/>
      </w:pPr>
      <w:r>
        <w:t>2.</w:t>
      </w:r>
      <w:r>
        <w:tab/>
        <w:t xml:space="preserve">Федеральная таможенная служба http://www.customs.ru </w:t>
      </w:r>
    </w:p>
    <w:p w:rsidR="00F655B7" w:rsidRDefault="00F655B7" w:rsidP="00A127BC">
      <w:pPr>
        <w:spacing w:line="240" w:lineRule="auto"/>
      </w:pPr>
      <w:r>
        <w:t>3.</w:t>
      </w:r>
      <w:r>
        <w:tab/>
        <w:t xml:space="preserve">Банк России https://www.cbr.ru/statistics/ </w:t>
      </w:r>
    </w:p>
    <w:p w:rsidR="00F655B7" w:rsidRDefault="00F655B7" w:rsidP="00A127BC">
      <w:pPr>
        <w:spacing w:line="240" w:lineRule="auto"/>
      </w:pPr>
      <w:r>
        <w:t>4.</w:t>
      </w:r>
      <w:r>
        <w:tab/>
        <w:t xml:space="preserve">Справочная система Консультант https://www.consultant.ru </w:t>
      </w:r>
    </w:p>
    <w:p w:rsidR="00F655B7" w:rsidRDefault="00F655B7" w:rsidP="00A127BC">
      <w:pPr>
        <w:spacing w:line="240" w:lineRule="auto"/>
      </w:pPr>
      <w:r>
        <w:t>5.</w:t>
      </w:r>
      <w:r>
        <w:tab/>
        <w:t xml:space="preserve">Всемирная торговая организация (WTO) http://www.wto.org </w:t>
      </w:r>
    </w:p>
    <w:p w:rsidR="00F655B7" w:rsidRDefault="00F655B7" w:rsidP="00A127BC">
      <w:pPr>
        <w:spacing w:line="240" w:lineRule="auto"/>
      </w:pPr>
      <w:r>
        <w:t>6.</w:t>
      </w:r>
      <w:r>
        <w:tab/>
        <w:t>Группа Всемирного банка (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) http://www.worldbank.org </w:t>
      </w:r>
    </w:p>
    <w:p w:rsidR="00F655B7" w:rsidRDefault="00F655B7" w:rsidP="00A127BC">
      <w:pPr>
        <w:spacing w:line="240" w:lineRule="auto"/>
      </w:pPr>
      <w:r>
        <w:lastRenderedPageBreak/>
        <w:t>7.</w:t>
      </w:r>
      <w:r>
        <w:tab/>
        <w:t xml:space="preserve">Организация экономического сотрудничества и развития (OECD) - http://www.oecd.org </w:t>
      </w:r>
    </w:p>
    <w:p w:rsidR="00F655B7" w:rsidRDefault="00F655B7" w:rsidP="00A127BC">
      <w:pPr>
        <w:spacing w:line="240" w:lineRule="auto"/>
      </w:pPr>
      <w:r>
        <w:t>8.</w:t>
      </w:r>
      <w:r>
        <w:tab/>
        <w:t xml:space="preserve">Организация Объединенных Наций http://www.un.org </w:t>
      </w:r>
    </w:p>
    <w:p w:rsidR="00F655B7" w:rsidRPr="00AF6451" w:rsidRDefault="00F655B7" w:rsidP="00A127BC">
      <w:pPr>
        <w:spacing w:line="240" w:lineRule="auto"/>
      </w:pPr>
      <w:r>
        <w:t xml:space="preserve">9. </w:t>
      </w:r>
      <w:r w:rsidRPr="00AF6451">
        <w:tab/>
        <w:t xml:space="preserve">Интерактивная финансовая информационная система компании </w:t>
      </w:r>
      <w:proofErr w:type="spellStart"/>
      <w:r w:rsidRPr="00AF6451">
        <w:t>Bloomberg</w:t>
      </w:r>
      <w:proofErr w:type="spellEnd"/>
      <w:r w:rsidRPr="00AF6451">
        <w:t xml:space="preserve"> </w:t>
      </w:r>
    </w:p>
    <w:p w:rsidR="00F655B7" w:rsidRPr="00F655B7" w:rsidRDefault="00F655B7" w:rsidP="00F655B7">
      <w:pPr>
        <w:rPr>
          <w:b/>
        </w:rPr>
      </w:pPr>
      <w:r w:rsidRPr="00F655B7">
        <w:rPr>
          <w:b/>
        </w:rPr>
        <w:t xml:space="preserve">Электронные ресурсы БИК: 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Электронная библиотека Финансового университета (ЭБ) http://elib.fa.ru/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BOOK.RU http://www.book.ru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«Университетская библиотека ОНЛАЙН» http://biblioclub.ru/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издательства «ЮРАЙТ» https://urait.ru/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издательства Проспект http://ebs.prospekt.org/books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издательства Лань https://e.lanbook.com/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Электронная библиотека Издательского дома «Гребенников» https://grebennikon.ru/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Научная электронная библиотека eLibrary.ru http://elibrary.ru  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Национальная электронная библиотека http://нэб.рф/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Информационная система "КОНТИНЕНТ" http://continent-online.com/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Ресурсы информационно-аналитического агентства по финансовым рынкам Cbonds.ru https://cbonds.ru/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СПАРК https://spark-interfax.ru/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Academic Reference http://ar.cnki.net/ACADREF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Bank Focus http://library.fa.ru/resource.asp?id=527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Пакет баз данных компании EBSCO </w:t>
      </w:r>
      <w:proofErr w:type="spellStart"/>
      <w:r>
        <w:t>Publishing</w:t>
      </w:r>
      <w:proofErr w:type="spellEnd"/>
      <w:r>
        <w:t xml:space="preserve">, крупнейшего </w:t>
      </w:r>
      <w:proofErr w:type="spellStart"/>
      <w:r>
        <w:t>агрегатора</w:t>
      </w:r>
      <w:proofErr w:type="spellEnd"/>
      <w:r>
        <w:t xml:space="preserve"> научных ресурсов ведущих издательств мира http://search.ebscohost.com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 xml:space="preserve">Emerald: Management </w:t>
      </w:r>
      <w:proofErr w:type="spellStart"/>
      <w:r w:rsidRPr="008B2143">
        <w:rPr>
          <w:lang w:val="en-US"/>
        </w:rPr>
        <w:t>eJournal</w:t>
      </w:r>
      <w:proofErr w:type="spellEnd"/>
      <w:r w:rsidRPr="008B2143">
        <w:rPr>
          <w:lang w:val="en-US"/>
        </w:rPr>
        <w:t xml:space="preserve"> Portfolio https://www.emerald.com/insight/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Информационно-аналитическая база данных EMIS </w:t>
      </w:r>
      <w:proofErr w:type="spellStart"/>
      <w:r>
        <w:t>Global</w:t>
      </w:r>
      <w:proofErr w:type="spellEnd"/>
      <w:r>
        <w:t xml:space="preserve"> https://www.emis.com/php/companies/overview/index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 xml:space="preserve">IBFD University Europe package large - </w:t>
      </w:r>
      <w:r>
        <w:t>коллекция</w:t>
      </w:r>
      <w:r w:rsidRPr="008B2143">
        <w:rPr>
          <w:lang w:val="en-US"/>
        </w:rPr>
        <w:t xml:space="preserve"> </w:t>
      </w:r>
      <w:r>
        <w:t>Международного</w:t>
      </w:r>
      <w:r w:rsidRPr="008B2143">
        <w:rPr>
          <w:lang w:val="en-US"/>
        </w:rPr>
        <w:t xml:space="preserve"> </w:t>
      </w:r>
      <w:r>
        <w:t>бюро</w:t>
      </w:r>
      <w:r w:rsidRPr="008B2143">
        <w:rPr>
          <w:lang w:val="en-US"/>
        </w:rPr>
        <w:t xml:space="preserve"> </w:t>
      </w:r>
      <w:r>
        <w:t>налоговой</w:t>
      </w:r>
      <w:r w:rsidRPr="008B2143">
        <w:rPr>
          <w:lang w:val="en-US"/>
        </w:rPr>
        <w:t xml:space="preserve"> </w:t>
      </w:r>
      <w:r>
        <w:t>документации</w:t>
      </w:r>
      <w:r w:rsidRPr="008B2143">
        <w:rPr>
          <w:lang w:val="en-US"/>
        </w:rPr>
        <w:t xml:space="preserve">  (International Bureau of Fiscal Documentation – IBFD) https://research.ibfd.org/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proofErr w:type="spellStart"/>
      <w:r>
        <w:t>Henry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>: Библиотека Онлайн Лекций по Бизнесу и Маркетингу https://hstalks.com/business/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lastRenderedPageBreak/>
        <w:t>Oxford Scholarship Online https://oxford.universitypressscholarship.com/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 xml:space="preserve">ProQuest: </w:t>
      </w:r>
      <w:r>
        <w:t>База</w:t>
      </w:r>
      <w:r w:rsidRPr="008B2143">
        <w:rPr>
          <w:lang w:val="en-US"/>
        </w:rPr>
        <w:t xml:space="preserve"> </w:t>
      </w:r>
      <w:r>
        <w:t>данных</w:t>
      </w:r>
      <w:r w:rsidRPr="008B2143">
        <w:rPr>
          <w:lang w:val="en-US"/>
        </w:rPr>
        <w:t xml:space="preserve"> Business </w:t>
      </w:r>
      <w:proofErr w:type="spellStart"/>
      <w:r w:rsidRPr="008B2143">
        <w:rPr>
          <w:lang w:val="en-US"/>
        </w:rPr>
        <w:t>Ebook</w:t>
      </w:r>
      <w:proofErr w:type="spellEnd"/>
      <w:r w:rsidRPr="008B2143">
        <w:rPr>
          <w:lang w:val="en-US"/>
        </w:rPr>
        <w:t xml:space="preserve"> Subscription </w:t>
      </w:r>
      <w:r>
        <w:t>на</w:t>
      </w:r>
      <w:r w:rsidRPr="008B2143">
        <w:rPr>
          <w:lang w:val="en-US"/>
        </w:rPr>
        <w:t xml:space="preserve"> </w:t>
      </w:r>
      <w:r>
        <w:t>платформе</w:t>
      </w:r>
      <w:r w:rsidRPr="008B2143">
        <w:rPr>
          <w:lang w:val="en-US"/>
        </w:rPr>
        <w:t xml:space="preserve"> </w:t>
      </w:r>
      <w:proofErr w:type="spellStart"/>
      <w:r w:rsidRPr="008B2143">
        <w:rPr>
          <w:lang w:val="en-US"/>
        </w:rPr>
        <w:t>Ebook</w:t>
      </w:r>
      <w:proofErr w:type="spellEnd"/>
      <w:r w:rsidRPr="008B2143">
        <w:rPr>
          <w:lang w:val="en-US"/>
        </w:rPr>
        <w:t xml:space="preserve"> Central‎ https://search.proquest.com/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ProQuest Dissertations &amp; Theses A&amp;I https://search.proquest.com/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>
        <w:t>База</w:t>
      </w:r>
      <w:r w:rsidRPr="008B2143">
        <w:rPr>
          <w:lang w:val="en-US"/>
        </w:rPr>
        <w:t xml:space="preserve"> </w:t>
      </w:r>
      <w:r>
        <w:t>данных</w:t>
      </w:r>
      <w:r w:rsidRPr="008B2143">
        <w:rPr>
          <w:lang w:val="en-US"/>
        </w:rPr>
        <w:t xml:space="preserve"> RUSLANA </w:t>
      </w:r>
      <w:r>
        <w:t>компании</w:t>
      </w:r>
      <w:r w:rsidRPr="008B2143">
        <w:rPr>
          <w:lang w:val="en-US"/>
        </w:rPr>
        <w:t xml:space="preserve"> Bureau van </w:t>
      </w:r>
      <w:proofErr w:type="spellStart"/>
      <w:r w:rsidRPr="008B2143">
        <w:rPr>
          <w:lang w:val="en-US"/>
        </w:rPr>
        <w:t>Dijk</w:t>
      </w:r>
      <w:proofErr w:type="spellEnd"/>
      <w:r w:rsidRPr="008B2143">
        <w:rPr>
          <w:lang w:val="en-US"/>
        </w:rPr>
        <w:t xml:space="preserve"> https://ruslana.bvdep.com/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Scopus https://www.scopus.com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Электронная коллекция книг издательства </w:t>
      </w:r>
      <w:proofErr w:type="spellStart"/>
      <w:proofErr w:type="gramStart"/>
      <w:r>
        <w:t>Springer</w:t>
      </w:r>
      <w:proofErr w:type="spellEnd"/>
      <w:r>
        <w:t xml:space="preserve">:  </w:t>
      </w:r>
      <w:proofErr w:type="spellStart"/>
      <w:r>
        <w:t>Springer</w:t>
      </w:r>
      <w:proofErr w:type="spellEnd"/>
      <w:proofErr w:type="gramEnd"/>
      <w:r>
        <w:t xml:space="preserve"> </w:t>
      </w:r>
      <w:proofErr w:type="spellStart"/>
      <w:r>
        <w:t>eBooks</w:t>
      </w:r>
      <w:proofErr w:type="spellEnd"/>
      <w:r>
        <w:t xml:space="preserve"> http://link.springer.com/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Интерактивная финансовая информационная система компании </w:t>
      </w:r>
      <w:proofErr w:type="spellStart"/>
      <w:r>
        <w:t>Bloomberg</w:t>
      </w:r>
      <w:proofErr w:type="spellEnd"/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Система </w:t>
      </w:r>
      <w:proofErr w:type="spellStart"/>
      <w:r>
        <w:t>Thomson</w:t>
      </w:r>
      <w:proofErr w:type="spellEnd"/>
      <w:r>
        <w:t xml:space="preserve"> </w:t>
      </w:r>
      <w:proofErr w:type="spellStart"/>
      <w:r>
        <w:t>Reuters</w:t>
      </w:r>
      <w:proofErr w:type="spellEnd"/>
      <w:r>
        <w:t xml:space="preserve"> </w:t>
      </w:r>
      <w:proofErr w:type="spellStart"/>
      <w:r>
        <w:t>Eikon</w:t>
      </w:r>
      <w:proofErr w:type="spellEnd"/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Web of Science http://apps.webofknowledge.com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Цифровой архив научных журналов: http://arch.neicon.ru/xmlui/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8B2143">
        <w:rPr>
          <w:lang w:val="en-US"/>
        </w:rPr>
        <w:t>- Annual Reviews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8B2143">
        <w:rPr>
          <w:lang w:val="en-US"/>
        </w:rPr>
        <w:t>-Cambridge University Press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8B2143">
        <w:rPr>
          <w:lang w:val="en-US"/>
        </w:rPr>
        <w:t>- The Institute of Physics (IOP) Publishing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 xml:space="preserve">- Nature  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Oxford University Press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Royal Society of Chemistry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SAGE Publications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Science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Taylor &amp; Francis Group</w:t>
      </w:r>
    </w:p>
    <w:p w:rsidR="00F655B7" w:rsidRPr="00F655B7" w:rsidRDefault="00F655B7">
      <w:pPr>
        <w:spacing w:after="214" w:line="242" w:lineRule="auto"/>
        <w:rPr>
          <w:lang w:val="en-US"/>
        </w:rPr>
      </w:pPr>
    </w:p>
    <w:p w:rsidR="006048DA" w:rsidRDefault="00D177E5" w:rsidP="00F655B7">
      <w:pPr>
        <w:spacing w:after="211" w:line="240" w:lineRule="auto"/>
        <w:ind w:left="970" w:firstLine="0"/>
        <w:jc w:val="left"/>
      </w:pPr>
      <w:r>
        <w:rPr>
          <w:b/>
        </w:rPr>
        <w:t>10. Методические указания для обучающихся по освоению дисциплины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Изучение дисциплины «Мировая экономика и глобальные тренды экономического развития» 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 </w:t>
      </w:r>
    </w:p>
    <w:p w:rsidR="006048DA" w:rsidRDefault="00D177E5" w:rsidP="00A127BC">
      <w:pPr>
        <w:spacing w:after="0" w:line="276" w:lineRule="auto"/>
        <w:ind w:left="0" w:firstLine="709"/>
        <w:jc w:val="center"/>
        <w:rPr>
          <w:b/>
        </w:rPr>
      </w:pPr>
      <w:r>
        <w:rPr>
          <w:b/>
        </w:rPr>
        <w:lastRenderedPageBreak/>
        <w:t>Рекомендации по подготовке к лекционным занятиям (теоретический курс)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Изучение дисциплины «Мировая экономика и глобальные тренды экономического развития» 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Студентам необходимо: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перед очередной лекцией необходимо просмотреть конспект предыдущей лекции, поскольку изучение последующих тем дисциплины опирается на знания, полученные по ранее рассмотренным темам. При затруднениях в восприятии материала следует обратиться к основному учебнику по данной дисциплине или непосредственно к нормативным документам,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(по графику его консультаций) или к преподавателю на практических занятиях. Нельзя оставлять «белых пятен» в освоении отдельных тем дисциплины. </w:t>
      </w:r>
    </w:p>
    <w:p w:rsidR="006048DA" w:rsidRDefault="00D177E5" w:rsidP="003A1438">
      <w:pPr>
        <w:spacing w:after="0" w:line="276" w:lineRule="auto"/>
        <w:ind w:left="0" w:firstLine="709"/>
        <w:jc w:val="left"/>
      </w:pPr>
      <w:r>
        <w:rPr>
          <w:b/>
        </w:rPr>
        <w:t xml:space="preserve"> Рекомендации по подготовке к практическим (семинарским) занятиям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Целью семинарских занятий является усвоение студентами теоретических основ изучаемой дисциплины, на практических занятиях – получение профессиональных навыков в области управления деятельностью банка, оценки и регулирования рисков. 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В этой связи студентам необходимо: 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lastRenderedPageBreak/>
        <w:t xml:space="preserve">при подготовке к очередному семинарскому занятию по лекциям, учебникам и литературным источникам проработать теоретический материал, соответствующей темы занятия; 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при подготовке к практическим занятиям следует обязательно использовать наряду с лекциями и учебной литературой, положения и инструкции Банка России, регламентирующие порядок оценки и управления рисками.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теоретический материал следует увязывать с действующими законодательными и нормативными актами, так как в них могут быть внесены изменения, заполнения, которые не всегда отражены в учебной литературе;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в ходе семинара давать конкретные, четкие ответы по существу вопросов;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Студентам, пропустившим занятия (независимо от причин), не имеющим письменного решения задач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>
        <w:t>изучавшейся</w:t>
      </w:r>
      <w:proofErr w:type="spellEnd"/>
      <w: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модуле. </w:t>
      </w:r>
    </w:p>
    <w:p w:rsidR="006048DA" w:rsidRDefault="00D177E5" w:rsidP="00A127BC">
      <w:pPr>
        <w:spacing w:after="0" w:line="276" w:lineRule="auto"/>
        <w:ind w:left="0" w:firstLine="709"/>
        <w:jc w:val="center"/>
      </w:pPr>
      <w:r>
        <w:rPr>
          <w:b/>
        </w:rPr>
        <w:t>Методические рекомендации по выполнению различных форм самостоятельных домашних заданий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Самостоятельная работа студентов по дисциплине «Мировая экономика и глобальные тренды экономического развития» включает в себя выполнение следующих видов заданий: изучение нормативных актов, инструкций, положений, писем, соглашений и т.д. по вопросам изучаемого предмета; подготовку домашних творческих заданий, докладов по проблемным и дискуссионным вопросам, решение задач-кейсов, способствующих приобретению теоретических и практических навыков. 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 </w:t>
      </w:r>
    </w:p>
    <w:p w:rsidR="006048DA" w:rsidRDefault="00D177E5" w:rsidP="00A127BC">
      <w:pPr>
        <w:spacing w:after="0" w:line="276" w:lineRule="auto"/>
        <w:ind w:left="0" w:firstLine="709"/>
      </w:pPr>
      <w:r>
        <w:lastRenderedPageBreak/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Студентам следует: </w:t>
      </w:r>
    </w:p>
    <w:p w:rsidR="006048DA" w:rsidRDefault="00D177E5" w:rsidP="00A127BC">
      <w:pPr>
        <w:numPr>
          <w:ilvl w:val="0"/>
          <w:numId w:val="2"/>
        </w:numPr>
        <w:spacing w:after="0" w:line="276" w:lineRule="auto"/>
        <w:ind w:firstLine="709"/>
      </w:pPr>
      <w:r>
        <w:t xml:space="preserve">руководствоваться графиком самостоятельной работы; </w:t>
      </w:r>
    </w:p>
    <w:p w:rsidR="006048DA" w:rsidRDefault="00D177E5" w:rsidP="00A127BC">
      <w:pPr>
        <w:numPr>
          <w:ilvl w:val="0"/>
          <w:numId w:val="2"/>
        </w:numPr>
        <w:spacing w:after="0" w:line="276" w:lineRule="auto"/>
        <w:ind w:firstLine="709"/>
      </w:pPr>
      <w:r>
        <w:t xml:space="preserve">выполнять все плановые задания, выдаваемые преподавателем для самостоятельного выполнения, и разбирать на семинарах и консультациях неясные вопросы; </w:t>
      </w:r>
    </w:p>
    <w:p w:rsidR="006048DA" w:rsidRDefault="00D177E5" w:rsidP="00A127BC">
      <w:pPr>
        <w:numPr>
          <w:ilvl w:val="0"/>
          <w:numId w:val="2"/>
        </w:numPr>
        <w:spacing w:after="0" w:line="276" w:lineRule="auto"/>
        <w:ind w:firstLine="709"/>
      </w:pPr>
      <w:r>
        <w:t xml:space="preserve">использовать при подготовке нормативные документы Финансового университета, а именно, положений о контрольной работе, домашнем творческом задании, утвержденных приказом № 611/о от 01 апреля 2014 года, положения о расчетно-аналитической работе, утвержденного приказом № 2161/0 от 19 декабря 2013 года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t>Финуниверситета</w:t>
      </w:r>
      <w:proofErr w:type="spellEnd"/>
      <w:r>
        <w:t xml:space="preserve">»; подраздел «Методическая </w:t>
      </w:r>
      <w:r>
        <w:tab/>
        <w:t xml:space="preserve">работа»; «Приказы </w:t>
      </w:r>
      <w:proofErr w:type="spellStart"/>
      <w:r>
        <w:t>Финуниверситета</w:t>
      </w:r>
      <w:proofErr w:type="spellEnd"/>
      <w:r>
        <w:t xml:space="preserve">»);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 </w:t>
      </w:r>
    </w:p>
    <w:p w:rsidR="006048DA" w:rsidRDefault="00D177E5" w:rsidP="00A127BC">
      <w:pPr>
        <w:spacing w:after="0" w:line="276" w:lineRule="auto"/>
        <w:ind w:left="0" w:firstLine="709"/>
        <w:jc w:val="center"/>
      </w:pPr>
      <w:r>
        <w:rPr>
          <w:b/>
        </w:rPr>
        <w:t xml:space="preserve">Методические рекомендации по подготовке научного доклада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Одной из форм самостоятельной работы студента является подготовка научного доклада, для обсуждения его на семинарском занятии.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Темы докладов определяются преподавателем и распределяются между студентами с учетом их интересов. Научный доклад готовится под руководством преподавателя, который ведет практические (семинарские) занятия. 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Рекомендации студенту: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перед началом работы по написанию научного доклада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</w:t>
      </w:r>
      <w:r>
        <w:lastRenderedPageBreak/>
        <w:t xml:space="preserve">выстраиваться основные положения доклада, а также обсудить ключевые вопросы, которые следует раскрыть в докладе;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представить доклад научному руководителю в письменной форме;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выступить на семинарском занятии с 10-15 минутной презентацией своего научного доклада, ответить на вопросы студентов группы и быть готовым отвечать на возникающие вопросы.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Требования: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к оформлению научного доклада (эссе): шрифт —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к структуре доклада (эссе)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Общая оценка за доклад (эссе) учитывает содержание доклада, его презентацию, а также ответы на вопросы. </w:t>
      </w:r>
    </w:p>
    <w:p w:rsidR="006048DA" w:rsidRDefault="00D177E5" w:rsidP="00A127BC">
      <w:pPr>
        <w:spacing w:after="0" w:line="276" w:lineRule="auto"/>
        <w:ind w:left="0" w:firstLine="709"/>
        <w:jc w:val="center"/>
      </w:pPr>
      <w:r>
        <w:rPr>
          <w:b/>
        </w:rPr>
        <w:t>Методические рекомендации по работе с литературой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Любая форма самостоятельной работы студента (подготовка к семинарскому занятию, курсовой работы, доклада и т.п.) начинается с изучения соответствующей литературы как в библиотеке, так и дома.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К каждой теме учебной дисциплины подобрана основная и дополнительная литература.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Основная литература — это учебники и учебные пособия.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Рекомендации студенту: </w:t>
      </w:r>
    </w:p>
    <w:p w:rsidR="006048DA" w:rsidRDefault="00D177E5" w:rsidP="00A127BC">
      <w:pPr>
        <w:numPr>
          <w:ilvl w:val="0"/>
          <w:numId w:val="9"/>
        </w:numPr>
        <w:spacing w:after="0" w:line="276" w:lineRule="auto"/>
        <w:ind w:firstLine="709"/>
      </w:pPr>
      <w:r>
        <w:t xml:space="preserve">выбранную монографию или статью целесообразно внимательно просмотреть. В книгах следует ознакомиться с оглавлением и </w:t>
      </w:r>
      <w:proofErr w:type="spellStart"/>
      <w:r>
        <w:t>научносправочным</w:t>
      </w:r>
      <w:proofErr w:type="spellEnd"/>
      <w:r>
        <w:t xml:space="preserve">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 </w:t>
      </w:r>
    </w:p>
    <w:p w:rsidR="006048DA" w:rsidRDefault="00D177E5" w:rsidP="00A127BC">
      <w:pPr>
        <w:numPr>
          <w:ilvl w:val="0"/>
          <w:numId w:val="9"/>
        </w:numPr>
        <w:spacing w:after="0" w:line="276" w:lineRule="auto"/>
        <w:ind w:firstLine="709"/>
      </w:pPr>
      <w:r>
        <w:lastRenderedPageBreak/>
        <w:t xml:space="preserve">в книге или журнале, принадлежащие самому студенту, ключевые позиции можно выделять маркером или делать пометки на полях. При работе с Интернет-источником целесообразно также выделять важную информацию; </w:t>
      </w:r>
    </w:p>
    <w:p w:rsidR="006048DA" w:rsidRDefault="00D177E5" w:rsidP="00A127BC">
      <w:pPr>
        <w:numPr>
          <w:ilvl w:val="0"/>
          <w:numId w:val="9"/>
        </w:numPr>
        <w:spacing w:after="0" w:line="276" w:lineRule="auto"/>
        <w:ind w:firstLine="709"/>
      </w:pPr>
      <w:r>
        <w:t xml:space="preserve"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При работе студента с литературой следует использовать следующий вид записей: </w:t>
      </w:r>
    </w:p>
    <w:p w:rsidR="006048DA" w:rsidRDefault="00D177E5" w:rsidP="00A127BC">
      <w:pPr>
        <w:spacing w:after="0" w:line="276" w:lineRule="auto"/>
        <w:ind w:left="0" w:firstLine="709"/>
      </w:pPr>
      <w:r>
        <w:rPr>
          <w:b/>
        </w:rPr>
        <w:t xml:space="preserve">Конспект </w:t>
      </w:r>
      <w:r>
        <w:t xml:space="preserve">-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Хороший конспект должен сочетать полноту изложения с краткостью. </w:t>
      </w:r>
    </w:p>
    <w:p w:rsidR="006048DA" w:rsidRDefault="00D177E5" w:rsidP="00A127BC">
      <w:pPr>
        <w:spacing w:after="155" w:line="276" w:lineRule="auto"/>
        <w:ind w:left="708" w:firstLine="0"/>
        <w:jc w:val="left"/>
        <w:rPr>
          <w:b/>
        </w:rPr>
      </w:pPr>
      <w:r>
        <w:rPr>
          <w:b/>
        </w:rPr>
        <w:t xml:space="preserve"> </w:t>
      </w:r>
    </w:p>
    <w:p w:rsidR="006048DA" w:rsidRDefault="00D177E5" w:rsidP="00A127BC">
      <w:pPr>
        <w:spacing w:after="160" w:line="276" w:lineRule="auto"/>
        <w:ind w:left="0" w:firstLine="0"/>
        <w:jc w:val="left"/>
      </w:pPr>
      <w:r>
        <w:rPr>
          <w:b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rPr>
          <w:b/>
        </w:rPr>
        <w:t xml:space="preserve">11.1. Комплект лицензионного программного обеспечения: </w:t>
      </w:r>
    </w:p>
    <w:p w:rsidR="006048DA" w:rsidRPr="00F655B7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 w:rsidRPr="00F655B7">
        <w:t xml:space="preserve">1. </w:t>
      </w:r>
      <w:r w:rsidRPr="00F636E4">
        <w:rPr>
          <w:lang w:val="en-US"/>
        </w:rPr>
        <w:t>Windows</w:t>
      </w:r>
      <w:r w:rsidRPr="00F655B7">
        <w:t xml:space="preserve">, </w:t>
      </w:r>
      <w:r w:rsidRPr="00F636E4">
        <w:rPr>
          <w:lang w:val="en-US"/>
        </w:rPr>
        <w:t>Microsoft</w:t>
      </w:r>
      <w:r w:rsidRPr="00F655B7">
        <w:t xml:space="preserve"> </w:t>
      </w:r>
      <w:r w:rsidRPr="00F636E4">
        <w:rPr>
          <w:lang w:val="en-US"/>
        </w:rPr>
        <w:t>Office</w:t>
      </w:r>
      <w:r w:rsidRPr="00F655B7">
        <w:t xml:space="preserve">. </w:t>
      </w:r>
    </w:p>
    <w:p w:rsidR="006048DA" w:rsidRPr="00F655B7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 w:rsidRPr="00F655B7">
        <w:t xml:space="preserve">2. </w:t>
      </w:r>
      <w:r>
        <w:t>Антивирус</w:t>
      </w:r>
      <w:r w:rsidRPr="00F655B7">
        <w:t xml:space="preserve"> </w:t>
      </w:r>
      <w:r w:rsidRPr="00F636E4">
        <w:rPr>
          <w:lang w:val="en-US"/>
        </w:rPr>
        <w:t>ESET</w:t>
      </w:r>
      <w:r w:rsidRPr="00F655B7">
        <w:t xml:space="preserve"> </w:t>
      </w:r>
      <w:r w:rsidRPr="00F636E4">
        <w:rPr>
          <w:lang w:val="en-US"/>
        </w:rPr>
        <w:t>Endpoint</w:t>
      </w:r>
      <w:r w:rsidRPr="00F655B7">
        <w:t xml:space="preserve"> </w:t>
      </w:r>
      <w:r w:rsidRPr="00F636E4">
        <w:rPr>
          <w:lang w:val="en-US"/>
        </w:rPr>
        <w:t>Security</w:t>
      </w:r>
      <w:r w:rsidRPr="00F655B7">
        <w:t xml:space="preserve">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rPr>
          <w:b/>
        </w:rPr>
        <w:t xml:space="preserve">11.2. Современные профессиональные базы данных и информационные справочные системы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1. Информационно-правовая система «Гарант»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2. Информационно-правовая система «Консультант Плюс»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3. Система комплексного раскрытия информации «СКРИН» -http://www.skrin.ru/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>4. Система информационно-аналитического агентства «</w:t>
      </w:r>
      <w:proofErr w:type="spellStart"/>
      <w:r>
        <w:t>Bloomberg</w:t>
      </w:r>
      <w:proofErr w:type="spellEnd"/>
      <w:r>
        <w:t xml:space="preserve">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>5. Свободная среда разработки программного обеспечения с открытым исходным кодом для языка программирования R «</w:t>
      </w:r>
      <w:proofErr w:type="spellStart"/>
      <w:r>
        <w:t>RStudio</w:t>
      </w:r>
      <w:proofErr w:type="spellEnd"/>
      <w:r>
        <w:t xml:space="preserve">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6. Программный пакет для статистического анализа «Statistica»;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lastRenderedPageBreak/>
        <w:t>7. Прикладной программный пакет для эконометрического моделирования «</w:t>
      </w:r>
      <w:proofErr w:type="spellStart"/>
      <w:r>
        <w:t>Gretl</w:t>
      </w:r>
      <w:proofErr w:type="spellEnd"/>
      <w:r>
        <w:t xml:space="preserve">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rPr>
          <w:b/>
        </w:rPr>
        <w:t xml:space="preserve">11.3. Сертифицированные программные и аппаратные средства защиты информации </w:t>
      </w:r>
    </w:p>
    <w:p w:rsidR="006048DA" w:rsidRDefault="00D177E5">
      <w:pPr>
        <w:spacing w:after="0" w:line="360" w:lineRule="auto"/>
        <w:ind w:left="0" w:firstLine="0"/>
      </w:pPr>
      <w:r>
        <w:t>Не предусмотрен.</w:t>
      </w:r>
    </w:p>
    <w:p w:rsidR="006048DA" w:rsidRDefault="006048DA">
      <w:pPr>
        <w:spacing w:after="0" w:line="360" w:lineRule="auto"/>
        <w:ind w:left="0" w:firstLine="0"/>
      </w:pP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jc w:val="center"/>
        <w:rPr>
          <w:b/>
        </w:rPr>
      </w:pPr>
      <w:r>
        <w:rPr>
          <w:b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 w:rsidR="006048DA" w:rsidRDefault="006048D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</w:pPr>
    </w:p>
    <w:p w:rsidR="006048DA" w:rsidRDefault="00D177E5">
      <w:pPr>
        <w:spacing w:after="0" w:line="360" w:lineRule="auto"/>
        <w:ind w:left="0" w:firstLine="709"/>
      </w:pPr>
      <w: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sectPr w:rsidR="006048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89" w:right="845" w:bottom="1382" w:left="1702" w:header="1133" w:footer="7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BAB" w:rsidRDefault="00341BAB">
      <w:pPr>
        <w:spacing w:after="0" w:line="240" w:lineRule="auto"/>
      </w:pPr>
      <w:r>
        <w:separator/>
      </w:r>
    </w:p>
  </w:endnote>
  <w:endnote w:type="continuationSeparator" w:id="0">
    <w:p w:rsidR="00341BAB" w:rsidRDefault="00341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40" w:lineRule="auto"/>
      <w:ind w:left="0" w:firstLine="0"/>
      <w:jc w:val="right"/>
    </w:pPr>
    <w:r>
      <w:fldChar w:fldCharType="begin"/>
    </w:r>
    <w:r>
      <w:instrText>PAGE</w:instrText>
    </w:r>
    <w:r>
      <w:fldChar w:fldCharType="end"/>
    </w:r>
    <w:r>
      <w:rPr>
        <w:sz w:val="24"/>
        <w:szCs w:val="24"/>
      </w:rPr>
      <w:t xml:space="preserve"> </w:t>
    </w:r>
  </w:p>
  <w:p w:rsidR="00357E4E" w:rsidRDefault="00357E4E">
    <w:pPr>
      <w:spacing w:after="0" w:line="240" w:lineRule="auto"/>
      <w:ind w:left="0" w:firstLine="0"/>
      <w:jc w:val="left"/>
    </w:pPr>
    <w:r>
      <w:rPr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0" w:firstLine="0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AD61D6">
      <w:rPr>
        <w:noProof/>
        <w:sz w:val="24"/>
        <w:szCs w:val="24"/>
      </w:rPr>
      <w:t>20</w:t>
    </w:r>
    <w:r>
      <w:rPr>
        <w:sz w:val="24"/>
        <w:szCs w:val="24"/>
      </w:rPr>
      <w:fldChar w:fldCharType="end"/>
    </w:r>
  </w:p>
  <w:p w:rsidR="00357E4E" w:rsidRDefault="00357E4E">
    <w:pPr>
      <w:spacing w:after="0" w:line="240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40" w:lineRule="auto"/>
      <w:ind w:left="0" w:firstLine="0"/>
      <w:jc w:val="right"/>
    </w:pPr>
    <w:r>
      <w:fldChar w:fldCharType="begin"/>
    </w:r>
    <w:r>
      <w:instrText>PAGE</w:instrText>
    </w:r>
    <w:r>
      <w:fldChar w:fldCharType="end"/>
    </w:r>
    <w:r>
      <w:rPr>
        <w:sz w:val="24"/>
        <w:szCs w:val="24"/>
      </w:rPr>
      <w:t xml:space="preserve"> </w:t>
    </w:r>
  </w:p>
  <w:p w:rsidR="00357E4E" w:rsidRDefault="00357E4E">
    <w:pPr>
      <w:spacing w:after="0" w:line="240" w:lineRule="auto"/>
      <w:ind w:left="0" w:firstLine="0"/>
      <w:jc w:val="left"/>
    </w:pPr>
    <w:r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BAB" w:rsidRDefault="00341BAB">
      <w:pPr>
        <w:spacing w:after="0" w:line="240" w:lineRule="auto"/>
      </w:pPr>
      <w:r>
        <w:separator/>
      </w:r>
    </w:p>
  </w:footnote>
  <w:footnote w:type="continuationSeparator" w:id="0">
    <w:p w:rsidR="00341BAB" w:rsidRDefault="00341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F3F"/>
    <w:multiLevelType w:val="hybridMultilevel"/>
    <w:tmpl w:val="6240B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D51FD"/>
    <w:multiLevelType w:val="multilevel"/>
    <w:tmpl w:val="44A28A5E"/>
    <w:lvl w:ilvl="0">
      <w:start w:val="5"/>
      <w:numFmt w:val="decimal"/>
      <w:lvlText w:val="%1."/>
      <w:lvlJc w:val="left"/>
      <w:pPr>
        <w:ind w:left="686" w:hanging="6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7" w:hanging="13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7" w:hanging="20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7" w:hanging="27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7" w:hanging="34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7" w:hanging="42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7" w:hanging="49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7" w:hanging="56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" w15:restartNumberingAfterBreak="0">
    <w:nsid w:val="0ADA0BE3"/>
    <w:multiLevelType w:val="multilevel"/>
    <w:tmpl w:val="44921E8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A087A"/>
    <w:multiLevelType w:val="multilevel"/>
    <w:tmpl w:val="AC0A6CA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79" w:hanging="67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039" w:hanging="103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9" w:hanging="211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9" w:hanging="283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9" w:hanging="355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9" w:hanging="427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9" w:hanging="499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9" w:hanging="571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 w15:restartNumberingAfterBreak="0">
    <w:nsid w:val="11C57921"/>
    <w:multiLevelType w:val="multilevel"/>
    <w:tmpl w:val="87F2DDF8"/>
    <w:lvl w:ilvl="0">
      <w:start w:val="1"/>
      <w:numFmt w:val="bullet"/>
      <w:lvlText w:val="-"/>
      <w:lvlJc w:val="left"/>
      <w:pPr>
        <w:ind w:left="247" w:hanging="2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27" w:hanging="13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47" w:hanging="20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67" w:hanging="27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87" w:hanging="34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07" w:hanging="42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27" w:hanging="49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47" w:hanging="56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67" w:hanging="63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 w15:restartNumberingAfterBreak="0">
    <w:nsid w:val="232A4C8C"/>
    <w:multiLevelType w:val="hybridMultilevel"/>
    <w:tmpl w:val="40FE9FC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F4245"/>
    <w:multiLevelType w:val="multilevel"/>
    <w:tmpl w:val="35E6237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71F5"/>
    <w:multiLevelType w:val="multilevel"/>
    <w:tmpl w:val="1EA4DDFE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91F6A"/>
    <w:multiLevelType w:val="multilevel"/>
    <w:tmpl w:val="9C063AD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9" w15:restartNumberingAfterBreak="0">
    <w:nsid w:val="41BE6191"/>
    <w:multiLevelType w:val="multilevel"/>
    <w:tmpl w:val="870A2D08"/>
    <w:lvl w:ilvl="0">
      <w:start w:val="1"/>
      <w:numFmt w:val="decimal"/>
      <w:lvlText w:val="%1."/>
      <w:lvlJc w:val="left"/>
      <w:pPr>
        <w:ind w:left="1046" w:hanging="360"/>
      </w:pPr>
    </w:lvl>
    <w:lvl w:ilvl="1">
      <w:start w:val="1"/>
      <w:numFmt w:val="lowerLetter"/>
      <w:lvlText w:val="%2."/>
      <w:lvlJc w:val="left"/>
      <w:pPr>
        <w:ind w:left="1766" w:hanging="360"/>
      </w:pPr>
    </w:lvl>
    <w:lvl w:ilvl="2">
      <w:start w:val="1"/>
      <w:numFmt w:val="lowerRoman"/>
      <w:lvlText w:val="%3."/>
      <w:lvlJc w:val="right"/>
      <w:pPr>
        <w:ind w:left="2486" w:hanging="180"/>
      </w:pPr>
    </w:lvl>
    <w:lvl w:ilvl="3">
      <w:start w:val="1"/>
      <w:numFmt w:val="decimal"/>
      <w:lvlText w:val="%4."/>
      <w:lvlJc w:val="left"/>
      <w:pPr>
        <w:ind w:left="3206" w:hanging="360"/>
      </w:pPr>
    </w:lvl>
    <w:lvl w:ilvl="4">
      <w:start w:val="1"/>
      <w:numFmt w:val="lowerLetter"/>
      <w:lvlText w:val="%5."/>
      <w:lvlJc w:val="left"/>
      <w:pPr>
        <w:ind w:left="3926" w:hanging="360"/>
      </w:pPr>
    </w:lvl>
    <w:lvl w:ilvl="5">
      <w:start w:val="1"/>
      <w:numFmt w:val="lowerRoman"/>
      <w:lvlText w:val="%6."/>
      <w:lvlJc w:val="right"/>
      <w:pPr>
        <w:ind w:left="4646" w:hanging="180"/>
      </w:pPr>
    </w:lvl>
    <w:lvl w:ilvl="6">
      <w:start w:val="1"/>
      <w:numFmt w:val="decimal"/>
      <w:lvlText w:val="%7."/>
      <w:lvlJc w:val="left"/>
      <w:pPr>
        <w:ind w:left="5366" w:hanging="360"/>
      </w:pPr>
    </w:lvl>
    <w:lvl w:ilvl="7">
      <w:start w:val="1"/>
      <w:numFmt w:val="lowerLetter"/>
      <w:lvlText w:val="%8."/>
      <w:lvlJc w:val="left"/>
      <w:pPr>
        <w:ind w:left="6086" w:hanging="360"/>
      </w:pPr>
    </w:lvl>
    <w:lvl w:ilvl="8">
      <w:start w:val="1"/>
      <w:numFmt w:val="lowerRoman"/>
      <w:lvlText w:val="%9."/>
      <w:lvlJc w:val="right"/>
      <w:pPr>
        <w:ind w:left="6806" w:hanging="180"/>
      </w:pPr>
    </w:lvl>
  </w:abstractNum>
  <w:abstractNum w:abstractNumId="10" w15:restartNumberingAfterBreak="0">
    <w:nsid w:val="494926D2"/>
    <w:multiLevelType w:val="hybridMultilevel"/>
    <w:tmpl w:val="009EE9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EE17B7"/>
    <w:multiLevelType w:val="multilevel"/>
    <w:tmpl w:val="FE1054A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2" w15:restartNumberingAfterBreak="0">
    <w:nsid w:val="67CF3FB2"/>
    <w:multiLevelType w:val="multilevel"/>
    <w:tmpl w:val="9078DD7C"/>
    <w:lvl w:ilvl="0">
      <w:start w:val="1"/>
      <w:numFmt w:val="decimal"/>
      <w:lvlText w:val="%1."/>
      <w:lvlJc w:val="left"/>
      <w:pPr>
        <w:ind w:left="686" w:hanging="6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27" w:hanging="13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47" w:hanging="20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67" w:hanging="27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87" w:hanging="34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07" w:hanging="42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27" w:hanging="49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47" w:hanging="56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67" w:hanging="63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3" w15:restartNumberingAfterBreak="0">
    <w:nsid w:val="73764DBB"/>
    <w:multiLevelType w:val="multilevel"/>
    <w:tmpl w:val="A7781D86"/>
    <w:lvl w:ilvl="0">
      <w:start w:val="7"/>
      <w:numFmt w:val="decimal"/>
      <w:lvlText w:val="%1."/>
      <w:lvlJc w:val="left"/>
      <w:pPr>
        <w:ind w:left="247" w:hanging="2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47" w:hanging="2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7" w:hanging="132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7" w:hanging="20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7" w:hanging="276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7" w:hanging="348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7" w:hanging="420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7" w:hanging="492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7" w:hanging="56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4" w15:restartNumberingAfterBreak="0">
    <w:nsid w:val="74ED0A1F"/>
    <w:multiLevelType w:val="multilevel"/>
    <w:tmpl w:val="EB048FAA"/>
    <w:lvl w:ilvl="0">
      <w:start w:val="1"/>
      <w:numFmt w:val="bullet"/>
      <w:lvlText w:val="•"/>
      <w:lvlJc w:val="left"/>
      <w:pPr>
        <w:ind w:left="1678" w:hanging="1678"/>
      </w:pPr>
      <w:rPr>
        <w:rFonts w:ascii="Arial" w:eastAsia="Arial" w:hAnsi="Arial" w:cs="Arial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050" w:hanging="205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770" w:hanging="277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490" w:hanging="3490"/>
      </w:pPr>
      <w:rPr>
        <w:rFonts w:ascii="Arial" w:eastAsia="Arial" w:hAnsi="Arial" w:cs="Arial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210" w:hanging="421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930" w:hanging="493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650" w:hanging="5650"/>
      </w:pPr>
      <w:rPr>
        <w:rFonts w:ascii="Arial" w:eastAsia="Arial" w:hAnsi="Arial" w:cs="Arial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370" w:hanging="637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090" w:hanging="709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5" w15:restartNumberingAfterBreak="0">
    <w:nsid w:val="7E460CC4"/>
    <w:multiLevelType w:val="multilevel"/>
    <w:tmpl w:val="ED78B0F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15"/>
  </w:num>
  <w:num w:numId="6">
    <w:abstractNumId w:val="12"/>
  </w:num>
  <w:num w:numId="7">
    <w:abstractNumId w:val="9"/>
  </w:num>
  <w:num w:numId="8">
    <w:abstractNumId w:val="1"/>
  </w:num>
  <w:num w:numId="9">
    <w:abstractNumId w:val="11"/>
  </w:num>
  <w:num w:numId="10">
    <w:abstractNumId w:val="3"/>
  </w:num>
  <w:num w:numId="11">
    <w:abstractNumId w:val="14"/>
  </w:num>
  <w:num w:numId="12">
    <w:abstractNumId w:val="13"/>
  </w:num>
  <w:num w:numId="13">
    <w:abstractNumId w:val="4"/>
  </w:num>
  <w:num w:numId="14">
    <w:abstractNumId w:val="10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8DA"/>
    <w:rsid w:val="0001618D"/>
    <w:rsid w:val="000E0F96"/>
    <w:rsid w:val="000E5E93"/>
    <w:rsid w:val="00341BAB"/>
    <w:rsid w:val="00357E4E"/>
    <w:rsid w:val="0039078A"/>
    <w:rsid w:val="003A1438"/>
    <w:rsid w:val="00433BCE"/>
    <w:rsid w:val="004A0732"/>
    <w:rsid w:val="004E19B2"/>
    <w:rsid w:val="006021C1"/>
    <w:rsid w:val="006048DA"/>
    <w:rsid w:val="00671638"/>
    <w:rsid w:val="00693CFC"/>
    <w:rsid w:val="006979B1"/>
    <w:rsid w:val="006A346A"/>
    <w:rsid w:val="00704E8B"/>
    <w:rsid w:val="00742D83"/>
    <w:rsid w:val="007736BB"/>
    <w:rsid w:val="00802142"/>
    <w:rsid w:val="00802FA6"/>
    <w:rsid w:val="00895F5C"/>
    <w:rsid w:val="008B0CFE"/>
    <w:rsid w:val="00916528"/>
    <w:rsid w:val="009A79FC"/>
    <w:rsid w:val="009E4B7B"/>
    <w:rsid w:val="00A127BC"/>
    <w:rsid w:val="00A85B71"/>
    <w:rsid w:val="00AD61D6"/>
    <w:rsid w:val="00AD667B"/>
    <w:rsid w:val="00B94FDE"/>
    <w:rsid w:val="00CA20D5"/>
    <w:rsid w:val="00CB662D"/>
    <w:rsid w:val="00CD3A2C"/>
    <w:rsid w:val="00CE2EDC"/>
    <w:rsid w:val="00D177E5"/>
    <w:rsid w:val="00DA5702"/>
    <w:rsid w:val="00E016A5"/>
    <w:rsid w:val="00E94522"/>
    <w:rsid w:val="00EA1FA1"/>
    <w:rsid w:val="00EA3296"/>
    <w:rsid w:val="00F636E4"/>
    <w:rsid w:val="00F655B7"/>
    <w:rsid w:val="00F71698"/>
    <w:rsid w:val="00F81FAC"/>
    <w:rsid w:val="00FA4F71"/>
    <w:rsid w:val="00FA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84C7"/>
  <w15:docId w15:val="{0CCD3270-8383-467A-A528-7C77A31B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204" w:line="357" w:lineRule="auto"/>
        <w:ind w:left="257" w:hanging="1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link w:val="a5"/>
    <w:uiPriority w:val="99"/>
    <w:unhideWhenUsed/>
    <w:rsid w:val="00E7131D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5">
    <w:name w:val="Нижний колонтитул Знак"/>
    <w:basedOn w:val="a0"/>
    <w:link w:val="a4"/>
    <w:uiPriority w:val="99"/>
    <w:rsid w:val="00E7131D"/>
    <w:rPr>
      <w:rFonts w:cs="Times New Roman"/>
    </w:rPr>
  </w:style>
  <w:style w:type="paragraph" w:styleId="a6">
    <w:name w:val="List Paragraph"/>
    <w:basedOn w:val="a"/>
    <w:link w:val="a7"/>
    <w:uiPriority w:val="34"/>
    <w:qFormat/>
    <w:rsid w:val="003E52C6"/>
    <w:pPr>
      <w:ind w:left="720"/>
      <w:contextualSpacing/>
    </w:pPr>
  </w:style>
  <w:style w:type="table" w:styleId="a8">
    <w:name w:val="Table Grid"/>
    <w:basedOn w:val="a1"/>
    <w:rsid w:val="00D65A4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F4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9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32" w:type="dxa"/>
        <w:right w:w="64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6" w:type="dxa"/>
        <w:right w:w="36" w:type="dxa"/>
      </w:tblCellMar>
    </w:tblPr>
  </w:style>
  <w:style w:type="table" w:customStyle="1" w:styleId="ad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7">
    <w:name w:val="Абзац списка Знак"/>
    <w:link w:val="a6"/>
    <w:uiPriority w:val="34"/>
    <w:locked/>
    <w:rsid w:val="006021C1"/>
    <w:rPr>
      <w:color w:val="000000"/>
    </w:rPr>
  </w:style>
  <w:style w:type="paragraph" w:styleId="afa">
    <w:name w:val="Normal (Web)"/>
    <w:basedOn w:val="a"/>
    <w:uiPriority w:val="99"/>
    <w:unhideWhenUsed/>
    <w:rsid w:val="006021C1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zh-CN"/>
    </w:rPr>
  </w:style>
  <w:style w:type="table" w:customStyle="1" w:styleId="10">
    <w:name w:val="Сетка таблицы1"/>
    <w:basedOn w:val="a1"/>
    <w:next w:val="a8"/>
    <w:uiPriority w:val="39"/>
    <w:rsid w:val="006021C1"/>
    <w:pPr>
      <w:spacing w:after="0" w:line="240" w:lineRule="auto"/>
      <w:ind w:left="0" w:firstLine="0"/>
      <w:jc w:val="left"/>
    </w:pPr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alloon Text"/>
    <w:basedOn w:val="a"/>
    <w:link w:val="afc"/>
    <w:uiPriority w:val="99"/>
    <w:semiHidden/>
    <w:unhideWhenUsed/>
    <w:rsid w:val="00A12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A127B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TEuLBmgL2wf+6fuQ3WmjIlLb9g==">AMUW2mVSX4n/g9g5PVRMt09+cOS4DP1T48gpdoNTgbkRcrlfzrPa7Opf1U22wz6Xkh5MtPjSXx38Mvr5q27bwxbQdosiG4xN0y9/6i0xJ/vXz8dInp/klFA=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C404752-DCB5-45B4-AAB0-3991F1A9A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32</Pages>
  <Words>7946</Words>
  <Characters>45294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Воякина Елена Александровна</cp:lastModifiedBy>
  <cp:revision>30</cp:revision>
  <cp:lastPrinted>2021-10-05T08:04:00Z</cp:lastPrinted>
  <dcterms:created xsi:type="dcterms:W3CDTF">2020-12-26T16:20:00Z</dcterms:created>
  <dcterms:modified xsi:type="dcterms:W3CDTF">2024-07-08T13:33:00Z</dcterms:modified>
</cp:coreProperties>
</file>